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15" w:type="dxa"/>
        <w:tblBorders>
          <w:top w:val="outset" w:sz="6" w:space="0" w:color="auto"/>
          <w:left w:val="outset" w:sz="6" w:space="0" w:color="auto"/>
          <w:bottom w:val="outset" w:sz="6" w:space="0" w:color="auto"/>
          <w:right w:val="outset" w:sz="6" w:space="0" w:color="auto"/>
        </w:tblBorders>
        <w:shd w:val="clear" w:color="auto" w:fill="D6D3CE"/>
        <w:tblCellMar>
          <w:top w:w="15" w:type="dxa"/>
          <w:left w:w="15" w:type="dxa"/>
          <w:bottom w:w="15" w:type="dxa"/>
          <w:right w:w="15" w:type="dxa"/>
        </w:tblCellMar>
        <w:tblLook w:val="04A0"/>
      </w:tblPr>
      <w:tblGrid>
        <w:gridCol w:w="1612"/>
        <w:gridCol w:w="10388"/>
      </w:tblGrid>
      <w:tr w:rsidR="00047E90" w:rsidRPr="00047E90" w:rsidTr="00047E90">
        <w:trPr>
          <w:tblCellSpacing w:w="15" w:type="dxa"/>
        </w:trPr>
        <w:tc>
          <w:tcPr>
            <w:tcW w:w="1320" w:type="dxa"/>
            <w:tcBorders>
              <w:top w:val="outset" w:sz="6" w:space="0" w:color="auto"/>
              <w:left w:val="outset" w:sz="6" w:space="0" w:color="auto"/>
              <w:bottom w:val="outset" w:sz="6" w:space="0" w:color="auto"/>
              <w:right w:val="outset" w:sz="6" w:space="0" w:color="auto"/>
            </w:tcBorders>
            <w:shd w:val="clear" w:color="auto" w:fill="D6D3CE"/>
            <w:vAlign w:val="center"/>
            <w:hideMark/>
          </w:tcPr>
          <w:p w:rsidR="00047E90" w:rsidRPr="00047E90" w:rsidRDefault="00047E90" w:rsidP="00047E9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6945" cy="712470"/>
                  <wp:effectExtent l="0" t="0" r="0" b="0"/>
                  <wp:docPr id="3" name="Bild 3" descr="http://turkoloji.cu.edu.tr/resimler/brass100_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urkoloji.cu.edu.tr/resimler/brass100_75.gif"/>
                          <pic:cNvPicPr>
                            <a:picLocks noChangeAspect="1" noChangeArrowheads="1"/>
                          </pic:cNvPicPr>
                        </pic:nvPicPr>
                        <pic:blipFill>
                          <a:blip r:embed="rId4" cstate="print"/>
                          <a:srcRect/>
                          <a:stretch>
                            <a:fillRect/>
                          </a:stretch>
                        </pic:blipFill>
                        <pic:spPr bwMode="auto">
                          <a:xfrm>
                            <a:off x="0" y="0"/>
                            <a:ext cx="956945" cy="712470"/>
                          </a:xfrm>
                          <a:prstGeom prst="rect">
                            <a:avLst/>
                          </a:prstGeom>
                          <a:noFill/>
                          <a:ln w="9525">
                            <a:noFill/>
                            <a:miter lim="800000"/>
                            <a:headEnd/>
                            <a:tailEnd/>
                          </a:ln>
                        </pic:spPr>
                      </pic:pic>
                    </a:graphicData>
                  </a:graphic>
                </wp:inline>
              </w:drawing>
            </w:r>
          </w:p>
        </w:tc>
        <w:tc>
          <w:tcPr>
            <w:tcW w:w="10410" w:type="dxa"/>
            <w:tcBorders>
              <w:top w:val="outset" w:sz="6" w:space="0" w:color="auto"/>
              <w:left w:val="outset" w:sz="6" w:space="0" w:color="auto"/>
              <w:bottom w:val="outset" w:sz="6" w:space="0" w:color="auto"/>
              <w:right w:val="outset" w:sz="6" w:space="0" w:color="auto"/>
            </w:tcBorders>
            <w:shd w:val="clear" w:color="auto" w:fill="D6D3CE"/>
            <w:vAlign w:val="center"/>
            <w:hideMark/>
          </w:tcPr>
          <w:p w:rsidR="00047E90" w:rsidRPr="00047E90" w:rsidRDefault="00047E90" w:rsidP="00047E90">
            <w:pPr>
              <w:spacing w:after="0" w:line="240" w:lineRule="auto"/>
              <w:rPr>
                <w:rFonts w:ascii="Times New Roman" w:eastAsia="Times New Roman" w:hAnsi="Times New Roman" w:cs="Times New Roman"/>
                <w:sz w:val="24"/>
                <w:szCs w:val="24"/>
                <w:lang w:eastAsia="de-DE"/>
              </w:rPr>
            </w:pPr>
            <w:r w:rsidRPr="00047E90">
              <w:rPr>
                <w:rFonts w:ascii="Times New Roman" w:eastAsia="Times New Roman" w:hAnsi="Times New Roman" w:cs="Times New Roman"/>
                <w:b/>
                <w:bCs/>
                <w:sz w:val="28"/>
                <w:szCs w:val="28"/>
                <w:lang w:eastAsia="de-DE"/>
              </w:rPr>
              <w:t>ÇUKUROVA ÜNİVERSİTESİ TÜRKOLOJİ ARAŞTIRMALARI MERKEZİ</w:t>
            </w:r>
            <w:r w:rsidRPr="00047E90">
              <w:rPr>
                <w:rFonts w:ascii="Times New Roman" w:eastAsia="Times New Roman" w:hAnsi="Times New Roman" w:cs="Times New Roman"/>
                <w:sz w:val="24"/>
                <w:szCs w:val="24"/>
                <w:lang w:eastAsia="de-DE"/>
              </w:rPr>
              <w:t>  </w:t>
            </w:r>
          </w:p>
        </w:tc>
      </w:tr>
    </w:tbl>
    <w:p w:rsidR="00047E90" w:rsidRDefault="00047E90" w:rsidP="00D336A0">
      <w:pPr>
        <w:shd w:val="clear" w:color="auto" w:fill="D6D3CE"/>
        <w:spacing w:after="0" w:line="240" w:lineRule="auto"/>
        <w:rPr>
          <w:rFonts w:ascii="Arial" w:eastAsia="Times New Roman" w:hAnsi="Arial" w:cs="Arial"/>
          <w:b/>
          <w:bCs/>
          <w:color w:val="000000"/>
          <w:sz w:val="24"/>
          <w:szCs w:val="24"/>
          <w:lang w:val="en-US" w:eastAsia="de-DE"/>
        </w:rPr>
      </w:pPr>
    </w:p>
    <w:p w:rsidR="00047E90" w:rsidRDefault="00047E90" w:rsidP="00D336A0">
      <w:pPr>
        <w:shd w:val="clear" w:color="auto" w:fill="D6D3CE"/>
        <w:spacing w:after="0" w:line="240" w:lineRule="auto"/>
        <w:rPr>
          <w:rFonts w:ascii="Arial" w:eastAsia="Times New Roman" w:hAnsi="Arial" w:cs="Arial"/>
          <w:b/>
          <w:bCs/>
          <w:color w:val="000000"/>
          <w:sz w:val="24"/>
          <w:szCs w:val="24"/>
          <w:lang w:val="en-US" w:eastAsia="de-DE"/>
        </w:rPr>
      </w:pPr>
    </w:p>
    <w:p w:rsidR="00047E90" w:rsidRDefault="00047E90" w:rsidP="00D336A0">
      <w:pPr>
        <w:shd w:val="clear" w:color="auto" w:fill="D6D3CE"/>
        <w:spacing w:after="0" w:line="240" w:lineRule="auto"/>
        <w:rPr>
          <w:rFonts w:ascii="Arial" w:eastAsia="Times New Roman" w:hAnsi="Arial" w:cs="Arial"/>
          <w:b/>
          <w:bCs/>
          <w:color w:val="000000"/>
          <w:sz w:val="24"/>
          <w:szCs w:val="24"/>
          <w:lang w:val="en-US" w:eastAsia="de-DE"/>
        </w:rPr>
      </w:pP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proofErr w:type="spellStart"/>
      <w:r w:rsidRPr="00D336A0">
        <w:rPr>
          <w:rFonts w:ascii="Arial" w:eastAsia="Times New Roman" w:hAnsi="Arial" w:cs="Arial"/>
          <w:b/>
          <w:bCs/>
          <w:color w:val="000000"/>
          <w:sz w:val="24"/>
          <w:szCs w:val="24"/>
          <w:lang w:val="en-US" w:eastAsia="de-DE"/>
        </w:rPr>
        <w:t>Doğan</w:t>
      </w:r>
      <w:proofErr w:type="spellEnd"/>
      <w:r w:rsidRPr="00D336A0">
        <w:rPr>
          <w:rFonts w:ascii="Arial" w:eastAsia="Times New Roman" w:hAnsi="Arial" w:cs="Arial"/>
          <w:b/>
          <w:bCs/>
          <w:color w:val="000000"/>
          <w:sz w:val="24"/>
          <w:szCs w:val="24"/>
          <w:lang w:val="en-US" w:eastAsia="de-DE"/>
        </w:rPr>
        <w:t xml:space="preserve"> </w:t>
      </w:r>
      <w:proofErr w:type="spellStart"/>
      <w:r w:rsidRPr="00D336A0">
        <w:rPr>
          <w:rFonts w:ascii="Arial" w:eastAsia="Times New Roman" w:hAnsi="Arial" w:cs="Arial"/>
          <w:b/>
          <w:bCs/>
          <w:color w:val="000000"/>
          <w:sz w:val="24"/>
          <w:szCs w:val="24"/>
          <w:lang w:val="en-US" w:eastAsia="de-DE"/>
        </w:rPr>
        <w:t>Kaya</w:t>
      </w:r>
      <w:proofErr w:type="spellEnd"/>
    </w:p>
    <w:p w:rsidR="00D336A0" w:rsidRPr="00D336A0" w:rsidRDefault="00D336A0" w:rsidP="00D336A0">
      <w:pPr>
        <w:shd w:val="clear" w:color="auto" w:fill="D6D3CE"/>
        <w:spacing w:before="120" w:after="12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z w:val="20"/>
          <w:szCs w:val="20"/>
          <w:lang w:val="tr-TR" w:eastAsia="de-DE"/>
        </w:rPr>
        <w:t>Âşık Hasretî ve Şiirleri</w:t>
      </w:r>
    </w:p>
    <w:p w:rsidR="00D336A0" w:rsidRPr="00D336A0" w:rsidRDefault="00D336A0" w:rsidP="00D336A0">
      <w:pPr>
        <w:shd w:val="clear" w:color="auto" w:fill="D6D3CE"/>
        <w:spacing w:after="0" w:line="240" w:lineRule="auto"/>
        <w:jc w:val="both"/>
        <w:rPr>
          <w:rFonts w:ascii="Times New Roman" w:eastAsia="Times New Roman" w:hAnsi="Times New Roman" w:cs="Times New Roman"/>
          <w:color w:val="000000"/>
          <w:sz w:val="20"/>
          <w:szCs w:val="20"/>
          <w:lang w:eastAsia="de-DE"/>
        </w:rPr>
      </w:pPr>
      <w:r w:rsidRPr="00D336A0">
        <w:rPr>
          <w:rFonts w:ascii="Arial" w:eastAsia="Times New Roman" w:hAnsi="Arial" w:cs="Arial"/>
          <w:color w:val="000000"/>
          <w:sz w:val="20"/>
          <w:szCs w:val="20"/>
          <w:lang w:val="tr-TR" w:eastAsia="de-DE"/>
        </w:rPr>
        <w:t>Bir Alevî-Bektaşi şairi olan Hasretî, üzerinde ciddi çalışma yapılmamış pek çok şairimizden birisidir. Halbuki, yazılı ve sözlü kaynaklarda daha nice şair tanıtılmayı beklemektedir. Biz de bir vesile ile, bu yazımızda elimizdeki cönklerden hareketle Hasretî’yi ilim âlemine tanıtmaya çalışacağız. Sözünü ettiğimiz cönklerin sayısı 35’tir. Bunların çoğu Sivas yöresinde tutulmuş olup, 18.-20. yüzyıla aittirler. Bu cönklerden</w:t>
      </w:r>
      <w:r w:rsidRPr="00D336A0">
        <w:rPr>
          <w:rFonts w:ascii="Arial" w:eastAsia="Times New Roman" w:hAnsi="Arial" w:cs="Arial"/>
          <w:color w:val="000000"/>
          <w:sz w:val="20"/>
          <w:lang w:val="tr-TR" w:eastAsia="de-DE"/>
        </w:rPr>
        <w:t> </w:t>
      </w:r>
      <w:r w:rsidRPr="00D336A0">
        <w:rPr>
          <w:rFonts w:ascii="Arial" w:eastAsia="Times New Roman" w:hAnsi="Arial" w:cs="Arial"/>
          <w:color w:val="000000"/>
          <w:spacing w:val="20"/>
          <w:sz w:val="20"/>
          <w:szCs w:val="20"/>
          <w:lang w:val="tr-TR" w:eastAsia="de-DE"/>
        </w:rPr>
        <w:t>1, 2, 4, 5, 7, 10, 12, 16, 20. cönklerde</w:t>
      </w:r>
      <w:r w:rsidRPr="00D336A0">
        <w:rPr>
          <w:rFonts w:ascii="Arial" w:eastAsia="Times New Roman" w:hAnsi="Arial" w:cs="Arial"/>
          <w:color w:val="000000"/>
          <w:spacing w:val="20"/>
          <w:sz w:val="20"/>
          <w:lang w:val="tr-TR" w:eastAsia="de-DE"/>
        </w:rPr>
        <w:t> </w:t>
      </w:r>
      <w:r w:rsidRPr="00D336A0">
        <w:rPr>
          <w:rFonts w:ascii="Arial" w:eastAsia="Times New Roman" w:hAnsi="Arial" w:cs="Arial"/>
          <w:color w:val="000000"/>
          <w:sz w:val="20"/>
          <w:szCs w:val="20"/>
          <w:lang w:val="tr-TR" w:eastAsia="de-DE"/>
        </w:rPr>
        <w:t>Hasretî’nin şiirleri yer almaktadır. Asıl konuya geçmeden, sözünü ettiğimiz cönklerin tanıtılması sanırız yerinde olacaktır.</w:t>
      </w:r>
    </w:p>
    <w:p w:rsidR="00D336A0" w:rsidRPr="00D336A0" w:rsidRDefault="00D336A0" w:rsidP="00D336A0">
      <w:pPr>
        <w:shd w:val="clear" w:color="auto" w:fill="D6D3CE"/>
        <w:spacing w:after="0" w:line="240" w:lineRule="auto"/>
        <w:jc w:val="both"/>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z w:val="20"/>
          <w:szCs w:val="20"/>
          <w:lang w:val="tr-TR" w:eastAsia="de-DE"/>
        </w:rPr>
        <w:t>1 no’lu cönk</w:t>
      </w:r>
      <w:r w:rsidRPr="00D336A0">
        <w:rPr>
          <w:rFonts w:ascii="Arial" w:eastAsia="Times New Roman" w:hAnsi="Arial" w:cs="Arial"/>
          <w:color w:val="000000"/>
          <w:sz w:val="20"/>
          <w:szCs w:val="20"/>
          <w:lang w:val="tr-TR" w:eastAsia="de-DE"/>
        </w:rPr>
        <w:t>: 11 X 17 boyutlarındadır. Son sayfadaki “İmam Musa-yı Kâzım sultan-ı zîşan evladlarından lakabı Küçük Gariboğlu demekle meşhur kaza-yı Divriği 1296 (M.1880)” ifadesinden anladığımıza göre cöngü, Divriğili Küçük Gariboğlu yazmıştır. Tamamında aynı yazı karakteri vardır. Yandan dikişli olup defter şeklinde açılmaktadır. Cönk toplam 68 yapraktır. Her şiirin sonuna alt alta üçgen oluşturan çizgiler çekilmiştir. Cöngün aslı Divriği’nin Karakale köyündeki Hüseyin Demirtaş’ta bulunmaktadır. Cönkte şu şairlerin 78 şiiri yer almaktadır:</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Aşıkî, Bende, Dedemoğlu, Dertli, Derviş Ali, Er Mustafa, Fedayî, Gevheri, Hayri, Hüseyin, İsmail, Kul Himmet,  Kul Himmet Üstadım, Niyazî, Pir Sultan Abdal, Sadık, Sefilî, Sıtkı, Sultan Hatayî, Şah Hatayî,Veli, Viranî, Viranî Abdal.</w:t>
      </w:r>
    </w:p>
    <w:p w:rsidR="00D336A0" w:rsidRPr="00D336A0" w:rsidRDefault="00D336A0" w:rsidP="00D336A0">
      <w:pPr>
        <w:shd w:val="clear" w:color="auto" w:fill="D6D3CE"/>
        <w:spacing w:after="0" w:line="240" w:lineRule="auto"/>
        <w:jc w:val="both"/>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z w:val="20"/>
          <w:szCs w:val="20"/>
          <w:lang w:val="tr-TR" w:eastAsia="de-DE"/>
        </w:rPr>
        <w:t>2 no’lu cönk:</w:t>
      </w:r>
      <w:r w:rsidRPr="00D336A0">
        <w:rPr>
          <w:rFonts w:ascii="Arial" w:eastAsia="Times New Roman" w:hAnsi="Arial" w:cs="Arial"/>
          <w:b/>
          <w:bCs/>
          <w:color w:val="000000"/>
          <w:sz w:val="20"/>
          <w:lang w:val="tr-TR" w:eastAsia="de-DE"/>
        </w:rPr>
        <w:t> </w:t>
      </w:r>
      <w:r w:rsidRPr="00D336A0">
        <w:rPr>
          <w:rFonts w:ascii="Arial" w:eastAsia="Times New Roman" w:hAnsi="Arial" w:cs="Arial"/>
          <w:color w:val="000000"/>
          <w:sz w:val="20"/>
          <w:szCs w:val="20"/>
          <w:lang w:val="tr-TR" w:eastAsia="de-DE"/>
        </w:rPr>
        <w:t>Boyutları 12 X 18 cm.’dir. Sığırdili şeklindedir. Toplam 62 yapraktan oluşmaktadır. Bazı mısraların üstü kırmızı renkli kalemle çizilmiştir. Yazıların mürekkebi aynı tonda değildir. Son yaprağında şöyle bir ibare vardır:</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“Üçpınar karyesinde Mansur oğlu veli Efendi’nin mecmuasıdır. Sene 1335</w:t>
      </w:r>
      <w:r w:rsidRPr="00D336A0">
        <w:rPr>
          <w:rFonts w:ascii="Arial" w:eastAsia="Times New Roman" w:hAnsi="Arial" w:cs="Arial"/>
          <w:color w:val="000000"/>
          <w:sz w:val="20"/>
          <w:lang w:val="tr-TR" w:eastAsia="de-DE"/>
        </w:rPr>
        <w:t> </w:t>
      </w:r>
      <w:r w:rsidRPr="00D336A0">
        <w:rPr>
          <w:rFonts w:ascii="Arial" w:eastAsia="Times New Roman" w:hAnsi="Arial" w:cs="Arial"/>
          <w:color w:val="000000"/>
          <w:sz w:val="20"/>
          <w:szCs w:val="20"/>
          <w:lang w:val="tr-TR" w:eastAsia="de-DE"/>
        </w:rPr>
        <w:t>(M.1919)” Oldukça yıpranmış olup cilt kapakları yoktur. İçinde şu şairlerin 78 şiiri yer almaktadır:</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Abdal Pir Sultan, Âşıkî, Bâki, Bende, Cafer Oğlu, Celalî, Cemalî, Dedemoğlu, Dertli, Derviş Ali, Derviş Süleyman, Fevzi, Gulâm, Gulam Kul, Halil, Hasretî, Hatâyî, Hilmî, Hüseyin, İsmail, Kalender, Kanberî, Kul Himmet, Kul Himmet Üstadım, Kul Mustafa,Nesimî, Niyazî, Noksanî, Sâdik, Şah Hatâyî, Sefil Ali, Sefil Mehmet, Sırrı, Sofi Oğlu, Sultan Hatâyî, Teslim Abdal, Ülfetî, Veli, Viran Abdal, Virânî.</w:t>
      </w:r>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b/>
          <w:bCs/>
          <w:color w:val="000000"/>
          <w:sz w:val="20"/>
          <w:szCs w:val="20"/>
          <w:lang w:val="tr-TR" w:eastAsia="de-DE"/>
        </w:rPr>
        <w:t>4 no’lu cönk:</w:t>
      </w:r>
      <w:r w:rsidRPr="00D336A0">
        <w:rPr>
          <w:rFonts w:ascii="Arial" w:eastAsia="Times New Roman" w:hAnsi="Arial" w:cs="Arial"/>
          <w:b/>
          <w:bCs/>
          <w:color w:val="000000"/>
          <w:sz w:val="20"/>
          <w:lang w:val="tr-TR" w:eastAsia="de-DE"/>
        </w:rPr>
        <w:t> </w:t>
      </w:r>
      <w:r w:rsidRPr="00D336A0">
        <w:rPr>
          <w:rFonts w:ascii="Arial" w:eastAsia="Times New Roman" w:hAnsi="Arial" w:cs="Arial"/>
          <w:color w:val="000000"/>
          <w:sz w:val="20"/>
          <w:szCs w:val="20"/>
          <w:lang w:val="tr-TR" w:eastAsia="de-DE"/>
        </w:rPr>
        <w:t>Cöngün aslı Kangal’ın Karanlık köyündeki Ali Ekber Öztürk’tedir. Boyutları; 16 X 20 cm. boyutlarında olup Yaprak sayısı: 29’dur. R.1331 (M.1915) yılında Kangal’ın Karanlık köyünde yazılmıştır. Cönkte 26 şaire ait 58 şiir bulunmaktadır. Şiirlerine yer verilen başlıca âşıklar şunlardır.</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Budala, Deli Boran, Fedaî, Feyzî, Fuzulî, Hasretî, Hatayî,Hulkî, İrfanî, Kemterî, Kul Himmet, Muradî, Mehemmed, Nesimî, Noksanî, Pehlül Divane, Pir Sultan Abdal, Sadık, Sefil Kul Himmet, Sefil Mehmet, Şi’rî, Veli, Viranî, Visalî.</w:t>
      </w:r>
    </w:p>
    <w:p w:rsidR="00D336A0" w:rsidRPr="00D336A0" w:rsidRDefault="00D336A0" w:rsidP="00D336A0">
      <w:pPr>
        <w:shd w:val="clear" w:color="auto" w:fill="D6D3CE"/>
        <w:spacing w:after="0" w:line="240" w:lineRule="auto"/>
        <w:jc w:val="both"/>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z w:val="20"/>
          <w:szCs w:val="20"/>
          <w:lang w:val="tr-TR" w:eastAsia="de-DE"/>
        </w:rPr>
        <w:t>5 no’lu cönk</w:t>
      </w:r>
      <w:r w:rsidRPr="00D336A0">
        <w:rPr>
          <w:rFonts w:ascii="Arial" w:eastAsia="Times New Roman" w:hAnsi="Arial" w:cs="Arial"/>
          <w:color w:val="000000"/>
          <w:sz w:val="20"/>
          <w:szCs w:val="20"/>
          <w:lang w:val="tr-TR" w:eastAsia="de-DE"/>
        </w:rPr>
        <w:t>: Sığır dili şeklinde olup 29 yapraktır. 10 X 20 cm. boyutlarındadır. 1290 (M. 1874) yılında Divriği yöresinde yazılmıştır. Cöngün aslı Divriği’nin Höbek köyündeki Veli Gökçe’dedir. İçinde;</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Âsikî, Dedemoğlu, Dertli, Derviş Ali, Gani Baba, Gevherî, Hatayî, İsmail, Kemter Himmet, Kemter, Kul Himmet, Kul Sevindik, Nesimî, Niyazî, Öksüz, Seyyid Nesimî, Seyyid Seyfi, Türabî, Viranî </w:t>
      </w:r>
      <w:r w:rsidRPr="00D336A0">
        <w:rPr>
          <w:rFonts w:ascii="Arial" w:eastAsia="Times New Roman" w:hAnsi="Arial" w:cs="Arial"/>
          <w:i/>
          <w:iCs/>
          <w:color w:val="000000"/>
          <w:sz w:val="20"/>
          <w:lang w:val="tr-TR" w:eastAsia="de-DE"/>
        </w:rPr>
        <w:t> </w:t>
      </w:r>
      <w:r w:rsidRPr="00D336A0">
        <w:rPr>
          <w:rFonts w:ascii="Arial" w:eastAsia="Times New Roman" w:hAnsi="Arial" w:cs="Arial"/>
          <w:color w:val="000000"/>
          <w:sz w:val="20"/>
          <w:szCs w:val="20"/>
          <w:lang w:val="tr-TR" w:eastAsia="de-DE"/>
        </w:rPr>
        <w:t>gibi şairlerin 38 şiiri yer almaktadır.</w:t>
      </w:r>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b/>
          <w:bCs/>
          <w:color w:val="000000"/>
          <w:sz w:val="20"/>
          <w:szCs w:val="20"/>
          <w:lang w:val="tr-TR" w:eastAsia="de-DE"/>
        </w:rPr>
        <w:t>7 no’lu cönk:</w:t>
      </w:r>
      <w:r w:rsidRPr="00D336A0">
        <w:rPr>
          <w:rFonts w:ascii="Arial" w:eastAsia="Times New Roman" w:hAnsi="Arial" w:cs="Arial"/>
          <w:b/>
          <w:bCs/>
          <w:color w:val="000000"/>
          <w:sz w:val="20"/>
          <w:lang w:val="tr-TR" w:eastAsia="de-DE"/>
        </w:rPr>
        <w:t> </w:t>
      </w:r>
      <w:r w:rsidRPr="00D336A0">
        <w:rPr>
          <w:rFonts w:ascii="Arial" w:eastAsia="Times New Roman" w:hAnsi="Arial" w:cs="Arial"/>
          <w:color w:val="000000"/>
          <w:sz w:val="20"/>
          <w:szCs w:val="20"/>
          <w:lang w:val="tr-TR" w:eastAsia="de-DE"/>
        </w:rPr>
        <w:t>İlk ve son sayfaları eksik olan bu cönk tahminimize göre 19. yüzyılın ortalarında tutulmuştur. Aslı, Divriği’nin Karakale köyündeki Hüseyin Demirteş’tadır. Cönk, 14.5 X 21.5 cm. boyutlarında ve toplam 123 yapraktır. İçinde 40 şairin 140 şiirine yer verilmiştir. Bu şairlerin başlıcası alfabetik sıra ile şöyledir:</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Asrî, Arif, Âşık Umman, Budala, Cafer, Cefaî, Derviş Ali, Dertli, Dedemoğlu, Deli Boran, Fedaî, Feryadî, Gedaî, Gevherî, Gulamî, Hasretî, Hatayî, Hüseyin, İsmail, Kul Himmet, Kul Himmet Üstadım, Kul İsmail, Kul Sevindik, Miratî, Nesimî, Noksanî, Pir Sultan Abdal, Sadık, Sefil Ahmet, Sefil Ali, Sefil Edna, Sıtkı, Sırrı, Şem’î, Şi’rî, Teslim Abdal, Veli, Viranî,. Visalî.</w:t>
      </w:r>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b/>
          <w:bCs/>
          <w:color w:val="000000"/>
          <w:sz w:val="20"/>
          <w:szCs w:val="20"/>
          <w:lang w:val="tr-TR" w:eastAsia="de-DE"/>
        </w:rPr>
        <w:t>10. no’lu cönk:</w:t>
      </w:r>
      <w:r w:rsidRPr="00D336A0">
        <w:rPr>
          <w:rFonts w:ascii="Arial" w:eastAsia="Times New Roman" w:hAnsi="Arial" w:cs="Arial"/>
          <w:b/>
          <w:bCs/>
          <w:color w:val="000000"/>
          <w:sz w:val="20"/>
          <w:lang w:val="tr-TR" w:eastAsia="de-DE"/>
        </w:rPr>
        <w:t> </w:t>
      </w:r>
      <w:r w:rsidRPr="00D336A0">
        <w:rPr>
          <w:rFonts w:ascii="Arial" w:eastAsia="Times New Roman" w:hAnsi="Arial" w:cs="Arial"/>
          <w:color w:val="000000"/>
          <w:sz w:val="20"/>
          <w:szCs w:val="20"/>
          <w:lang w:val="tr-TR" w:eastAsia="de-DE"/>
        </w:rPr>
        <w:t>Adı geçen cönk 13 X 16 cm. boyutlarında olup 108 sayfadır. Divriği yöresinde tutulmuştur ve cöngün orijinali Divriği Anzağar köylü Garip Tuncer’de bulunmaktadır. Cönkte 42 âşığa ait 87, söyleyeni bilinmeyen 10, toplan 97 şiir mevcuttur. Genellikle 19. ve daha önceki yüzyılda yaşamış şairlerin şiirlerine yer verildiği göz önünde tutulursa, cöngün en geç 19. yüzyılda tutulduğunu söyleyebiliriz. Cönkte şiiri yer alan âşıklar şunlardır:</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 xml:space="preserve">Âşıkı, Ârifoğlu, Abdal, Budal’a İsmail, Derviş Süleyman, Dertli, Dedemoğlu, Esirî, Eşrefoğlu, Fedayî, Gevherî, Hasretî, Hatayî, Hüseynî, Kusurî, Kul </w:t>
      </w:r>
      <w:r w:rsidRPr="00D336A0">
        <w:rPr>
          <w:rFonts w:ascii="Arial" w:eastAsia="Times New Roman" w:hAnsi="Arial" w:cs="Arial"/>
          <w:i/>
          <w:iCs/>
          <w:color w:val="000000"/>
          <w:sz w:val="20"/>
          <w:szCs w:val="20"/>
          <w:lang w:val="tr-TR" w:eastAsia="de-DE"/>
        </w:rPr>
        <w:lastRenderedPageBreak/>
        <w:t>Sıtkı, Kul Mustafa, Kul Himmet Üstâd, Kul Fakir, Kemter, Noksanî, Pir Sultan Abdal, Sultan Muhammed, Sofioğlu, Sefil Öksüz, Sefilî, Sadıkî, Şîr’î, Türabî, Teslimoğlu, Teslim Abdal, Velî, Viran Abdal.</w:t>
      </w:r>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b/>
          <w:bCs/>
          <w:color w:val="000000"/>
          <w:sz w:val="20"/>
          <w:szCs w:val="20"/>
          <w:lang w:val="tr-TR" w:eastAsia="de-DE"/>
        </w:rPr>
        <w:t>12 no’lu cönk:</w:t>
      </w:r>
      <w:r w:rsidRPr="00D336A0">
        <w:rPr>
          <w:rFonts w:ascii="Arial" w:eastAsia="Times New Roman" w:hAnsi="Arial" w:cs="Arial"/>
          <w:color w:val="000000"/>
          <w:sz w:val="20"/>
          <w:szCs w:val="20"/>
          <w:lang w:val="tr-TR" w:eastAsia="de-DE"/>
        </w:rPr>
        <w:t>     R. 1316 (M. 1900) yılında Divriği’nin Venk köyünde tutulmuş olan bu cönk, 9 X 23 cm. boyutlarındadır. Orijinali Divriği’nin Mursal köyündeki Kalaycı Kamber’dedir. 55 yaprak olan cönkte, 30 şairin 99 şiir bulunmaktadır. Adı geçen şairler şunlardır.</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Ali, Dertli, Dertli Kemter, Deli Boran, Esirî Baba, Feyzî, Gevherî, Hasan Dede, Hasan Paşa, Hatayî, Hüseyin, İsmail, Kabulî Baba, Kalender Baba, Karacaoğlan, Kemter, Kul Himmet, Kul Himmet Üstadım, Kul Safi, Kusurî, Nesimî, Noksanî, Pir Mehmet, Pir Sultan Abdal, Sadık Baba, Şem’î, Teslim Abdal, Veli, Viranî, Zekayî.</w:t>
      </w:r>
    </w:p>
    <w:p w:rsidR="00D336A0" w:rsidRPr="00D336A0" w:rsidRDefault="00D336A0" w:rsidP="00D336A0">
      <w:pPr>
        <w:shd w:val="clear" w:color="auto" w:fill="D6D3CE"/>
        <w:spacing w:after="0" w:line="240" w:lineRule="auto"/>
        <w:jc w:val="both"/>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z w:val="20"/>
          <w:szCs w:val="20"/>
          <w:lang w:val="tr-TR" w:eastAsia="de-DE"/>
        </w:rPr>
        <w:t>16 nolu Cönk:</w:t>
      </w:r>
      <w:r w:rsidRPr="00D336A0">
        <w:rPr>
          <w:rFonts w:ascii="Arial" w:eastAsia="Times New Roman" w:hAnsi="Arial" w:cs="Arial"/>
          <w:b/>
          <w:bCs/>
          <w:color w:val="000000"/>
          <w:sz w:val="20"/>
          <w:lang w:val="tr-TR" w:eastAsia="de-DE"/>
        </w:rPr>
        <w:t> </w:t>
      </w:r>
      <w:r w:rsidRPr="00D336A0">
        <w:rPr>
          <w:rFonts w:ascii="Arial" w:eastAsia="Times New Roman" w:hAnsi="Arial" w:cs="Arial"/>
          <w:color w:val="000000"/>
          <w:sz w:val="20"/>
          <w:szCs w:val="20"/>
          <w:lang w:val="tr-TR" w:eastAsia="de-DE"/>
        </w:rPr>
        <w:t>Toplam 28 yapraktır. 11,5 X 22,5 cm. boyutlarında olup kim tarafından ne zaman yazıldığı hususunda herhangi bir bilgi yer almamaktadır. Ele alınan şairler göz önünde tutulursa, 19. yüzyılda yazıldığı düşünülebilir. Cilt kapakları yoktur. Şiirler “tamam” ibaresi ile bitirilmiştir. Cöngün orijinali özel kitaplığımızda bulunmaktadır. Cönkte şiirleri bulunan şairler şunlardır:</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Azbî, Garîbî, Harâbî, Hasretî, Kalender Abdal, Kamberî, Pir Sultan Abdal, Selîmî, Seyfî, Şehîdî, Türâbî, Zâhir, Virânî,</w:t>
      </w:r>
      <w:r w:rsidRPr="00D336A0">
        <w:rPr>
          <w:rFonts w:ascii="Arial" w:eastAsia="Times New Roman" w:hAnsi="Arial" w:cs="Arial"/>
          <w:color w:val="000000"/>
          <w:sz w:val="20"/>
          <w:lang w:val="tr-TR" w:eastAsia="de-DE"/>
        </w:rPr>
        <w:t> </w:t>
      </w:r>
      <w:r w:rsidRPr="00D336A0">
        <w:rPr>
          <w:rFonts w:ascii="Arial" w:eastAsia="Times New Roman" w:hAnsi="Arial" w:cs="Arial"/>
          <w:color w:val="000000"/>
          <w:sz w:val="20"/>
          <w:szCs w:val="20"/>
          <w:lang w:val="tr-TR" w:eastAsia="de-DE"/>
        </w:rPr>
        <w:t>gibi şairlerin şiirleri yer almaktadır.</w:t>
      </w:r>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b/>
          <w:bCs/>
          <w:color w:val="000000"/>
          <w:sz w:val="20"/>
          <w:szCs w:val="20"/>
          <w:lang w:val="tr-TR" w:eastAsia="de-DE"/>
        </w:rPr>
        <w:t>20 no’lu cönk:</w:t>
      </w:r>
      <w:r w:rsidRPr="00D336A0">
        <w:rPr>
          <w:rFonts w:ascii="Arial" w:eastAsia="Times New Roman" w:hAnsi="Arial" w:cs="Arial"/>
          <w:b/>
          <w:bCs/>
          <w:color w:val="000000"/>
          <w:sz w:val="20"/>
          <w:lang w:val="tr-TR" w:eastAsia="de-DE"/>
        </w:rPr>
        <w:t> </w:t>
      </w:r>
      <w:r w:rsidRPr="00D336A0">
        <w:rPr>
          <w:rFonts w:ascii="Arial" w:eastAsia="Times New Roman" w:hAnsi="Arial" w:cs="Arial"/>
          <w:color w:val="000000"/>
          <w:sz w:val="20"/>
          <w:szCs w:val="20"/>
          <w:lang w:val="tr-TR" w:eastAsia="de-DE"/>
        </w:rPr>
        <w:t>Oldukça hacimli olan bu cönk 13 X 20 cm. boyutlarında ve 325 yapraktır. Aslı Yrd. Doç. Dr. Mehmet Yardımcı’dadır. Oldukça ince ve çizgili bir kağıda yazılmıştır. İçinde 134 şairin 563 şiiri kayıtlıdır. Ayrıca 40 mahlassız şiir, Darname metni ve dualar yer almaktadır. Belirli sayfalarında bazı özel bilgilerden anlaşıldığı kadarıyla cönk Zile kaynaklı olup 1907-1947 yılları arasında düzenlenmiştir. Değişen yazı karakterlerine bakılırsa üç ayrı kişinin elinden çıkmıştır.</w:t>
      </w:r>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val="tr-TR" w:eastAsia="de-DE"/>
        </w:rPr>
        <w:t>Görüldüğü gibi cönklerde bilinen şairlerin yanında bilinmeyen pek çok şair da vardır. Niyetimiz; bunları da zamanı geldiğinde tanıtmak ve edebiyatımıza kazandırmaktır.</w:t>
      </w:r>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val="tr-TR" w:eastAsia="de-DE"/>
        </w:rPr>
        <w:t>Tanıtmaya çalıştığımız cönklerin çoğu 19. yüzyılda tutulmuştur. Buradan Hasretî’nin 19. yüzyılda veya daha önce yaşadığı hükmüne varabiliriz. Şiirlerinde inancı gereği Alevî-Bektaşî kültürünü yansıtan bilgilere yer veren Hasretî, ne yazık ki kendisini tanıtmaya yardımcı olacak hususlara yer vermemiştir. Ancak biz diğer ipuçlarından birtakım hükümler çıkarmaya çalışacağız.</w:t>
      </w:r>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val="tr-TR" w:eastAsia="de-DE"/>
        </w:rPr>
        <w:t>Aşağıda da görüleceği gibi şiirlerde daha ziyade Orta Anadolu’da kullanılan kelimeler karşımıza çıkmaktadır. Sözgelişi:</w:t>
      </w:r>
      <w:r w:rsidRPr="00D336A0">
        <w:rPr>
          <w:rFonts w:ascii="Arial" w:eastAsia="Times New Roman" w:hAnsi="Arial" w:cs="Arial"/>
          <w:i/>
          <w:iCs/>
          <w:color w:val="000000"/>
          <w:sz w:val="20"/>
          <w:szCs w:val="20"/>
          <w:lang w:val="tr-TR" w:eastAsia="de-DE"/>
        </w:rPr>
        <w:t>bulamazsın</w:t>
      </w:r>
      <w:r w:rsidRPr="00D336A0">
        <w:rPr>
          <w:rFonts w:ascii="Arial" w:eastAsia="Times New Roman" w:hAnsi="Arial" w:cs="Arial"/>
          <w:color w:val="000000"/>
          <w:sz w:val="20"/>
          <w:lang w:val="tr-TR" w:eastAsia="de-DE"/>
        </w:rPr>
        <w:t> </w:t>
      </w:r>
      <w:r w:rsidRPr="00D336A0">
        <w:rPr>
          <w:rFonts w:ascii="Arial" w:eastAsia="Times New Roman" w:hAnsi="Arial" w:cs="Arial"/>
          <w:color w:val="000000"/>
          <w:sz w:val="20"/>
          <w:szCs w:val="20"/>
          <w:lang w:val="tr-TR" w:eastAsia="de-DE"/>
        </w:rPr>
        <w:t>sözü</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bulaman,</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kavmi ile</w:t>
      </w:r>
      <w:r w:rsidRPr="00D336A0">
        <w:rPr>
          <w:rFonts w:ascii="Arial" w:eastAsia="Times New Roman" w:hAnsi="Arial" w:cs="Arial"/>
          <w:color w:val="000000"/>
          <w:sz w:val="20"/>
          <w:lang w:val="tr-TR" w:eastAsia="de-DE"/>
        </w:rPr>
        <w:t> </w:t>
      </w:r>
      <w:r w:rsidRPr="00D336A0">
        <w:rPr>
          <w:rFonts w:ascii="Arial" w:eastAsia="Times New Roman" w:hAnsi="Arial" w:cs="Arial"/>
          <w:color w:val="000000"/>
          <w:sz w:val="20"/>
          <w:szCs w:val="20"/>
          <w:lang w:val="tr-TR" w:eastAsia="de-DE"/>
        </w:rPr>
        <w:t>sözü</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kavmiynen</w:t>
      </w:r>
      <w:r w:rsidRPr="00D336A0">
        <w:rPr>
          <w:rFonts w:ascii="Arial" w:eastAsia="Times New Roman" w:hAnsi="Arial" w:cs="Arial"/>
          <w:color w:val="000000"/>
          <w:sz w:val="20"/>
          <w:szCs w:val="20"/>
          <w:lang w:val="tr-TR" w:eastAsia="de-DE"/>
        </w:rPr>
        <w:t>,</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kuluna</w:t>
      </w:r>
      <w:r w:rsidRPr="00D336A0">
        <w:rPr>
          <w:rFonts w:ascii="Arial" w:eastAsia="Times New Roman" w:hAnsi="Arial" w:cs="Arial"/>
          <w:color w:val="000000"/>
          <w:sz w:val="20"/>
          <w:lang w:val="tr-TR" w:eastAsia="de-DE"/>
        </w:rPr>
        <w:t> </w:t>
      </w:r>
      <w:r w:rsidRPr="00D336A0">
        <w:rPr>
          <w:rFonts w:ascii="Arial" w:eastAsia="Times New Roman" w:hAnsi="Arial" w:cs="Arial"/>
          <w:color w:val="000000"/>
          <w:sz w:val="20"/>
          <w:szCs w:val="20"/>
          <w:lang w:val="tr-TR" w:eastAsia="de-DE"/>
        </w:rPr>
        <w:t>sözü de şiirlerde</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kuluya</w:t>
      </w:r>
      <w:r w:rsidRPr="00D336A0">
        <w:rPr>
          <w:rFonts w:ascii="Arial" w:eastAsia="Times New Roman" w:hAnsi="Arial" w:cs="Arial"/>
          <w:color w:val="000000"/>
          <w:sz w:val="20"/>
          <w:lang w:val="tr-TR" w:eastAsia="de-DE"/>
        </w:rPr>
        <w:t> </w:t>
      </w:r>
      <w:r w:rsidRPr="00D336A0">
        <w:rPr>
          <w:rFonts w:ascii="Arial" w:eastAsia="Times New Roman" w:hAnsi="Arial" w:cs="Arial"/>
          <w:color w:val="000000"/>
          <w:sz w:val="20"/>
          <w:szCs w:val="20"/>
          <w:lang w:val="tr-TR" w:eastAsia="de-DE"/>
        </w:rPr>
        <w:t>şeklindedir bunun yanında</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yüze gülmek, talana vermek</w:t>
      </w:r>
      <w:r w:rsidRPr="00D336A0">
        <w:rPr>
          <w:rFonts w:ascii="Arial" w:eastAsia="Times New Roman" w:hAnsi="Arial" w:cs="Arial"/>
          <w:color w:val="000000"/>
          <w:sz w:val="20"/>
          <w:lang w:val="tr-TR" w:eastAsia="de-DE"/>
        </w:rPr>
        <w:t> </w:t>
      </w:r>
      <w:r w:rsidRPr="00D336A0">
        <w:rPr>
          <w:rFonts w:ascii="Arial" w:eastAsia="Times New Roman" w:hAnsi="Arial" w:cs="Arial"/>
          <w:color w:val="000000"/>
          <w:sz w:val="20"/>
          <w:szCs w:val="20"/>
          <w:lang w:val="tr-TR" w:eastAsia="de-DE"/>
        </w:rPr>
        <w:t>yahut</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merdan durman</w:t>
      </w:r>
      <w:r w:rsidRPr="00D336A0">
        <w:rPr>
          <w:rFonts w:ascii="Arial" w:eastAsia="Times New Roman" w:hAnsi="Arial" w:cs="Arial"/>
          <w:color w:val="000000"/>
          <w:sz w:val="20"/>
          <w:lang w:val="tr-TR" w:eastAsia="de-DE"/>
        </w:rPr>
        <w:t> </w:t>
      </w:r>
      <w:r w:rsidRPr="00D336A0">
        <w:rPr>
          <w:rFonts w:ascii="Arial" w:eastAsia="Times New Roman" w:hAnsi="Arial" w:cs="Arial"/>
          <w:color w:val="000000"/>
          <w:sz w:val="20"/>
          <w:szCs w:val="20"/>
          <w:lang w:val="tr-TR" w:eastAsia="de-DE"/>
        </w:rPr>
        <w:t>gibi deyimler de yine Orta Anadolu’da sıkça karşımıza çıkan deyimlerdir. Buradan hareketle, Hasretî’nin Sivas, Tokat, Amasya gibi yörelerde yaşadığı hükmünü çıkarabiliriz.</w:t>
      </w:r>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val="tr-TR" w:eastAsia="de-DE"/>
        </w:rPr>
        <w:t>Sözkonusu şiirlerde köy halk şiirinin dili ve üslubundan ziyade, okumuş, aydın bir şair edası hakimdir. Alevi-Bektaşi kültürüne bağlı gelişen edebiyatımızda karşımıza çıkan “ehl-i beyt, pençe-i âl-i aba, on dört masum-ı pâk vs.” gibi pek çok deyim vardır. Ancak Hasretî, bunların yanında hemen her Alevi-Bektaşi şairinde görmediğimiz ve ancak daha çok aydınların kullandığı</w:t>
      </w:r>
      <w:r w:rsidRPr="00D336A0">
        <w:rPr>
          <w:rFonts w:ascii="Arial" w:eastAsia="Times New Roman" w:hAnsi="Arial" w:cs="Arial"/>
          <w:color w:val="000000"/>
          <w:sz w:val="20"/>
          <w:lang w:val="tr-TR" w:eastAsia="de-DE"/>
        </w:rPr>
        <w:t> </w:t>
      </w:r>
      <w:r w:rsidRPr="00D336A0">
        <w:rPr>
          <w:rFonts w:ascii="Arial" w:eastAsia="Times New Roman" w:hAnsi="Arial" w:cs="Arial"/>
          <w:i/>
          <w:iCs/>
          <w:color w:val="000000"/>
          <w:sz w:val="20"/>
          <w:szCs w:val="20"/>
          <w:lang w:val="tr-TR" w:eastAsia="de-DE"/>
        </w:rPr>
        <w:t>Bâ-yı Bismillah, Levlake Levlak, Ve’l-fethi, Velekad keremnâ, Yedi Yedullah</w:t>
      </w:r>
      <w:r w:rsidRPr="00D336A0">
        <w:rPr>
          <w:rFonts w:ascii="Arial" w:eastAsia="Times New Roman" w:hAnsi="Arial" w:cs="Arial"/>
          <w:color w:val="000000"/>
          <w:sz w:val="20"/>
          <w:lang w:val="tr-TR" w:eastAsia="de-DE"/>
        </w:rPr>
        <w:t> </w:t>
      </w:r>
      <w:r w:rsidRPr="00D336A0">
        <w:rPr>
          <w:rFonts w:ascii="Arial" w:eastAsia="Times New Roman" w:hAnsi="Arial" w:cs="Arial"/>
          <w:color w:val="000000"/>
          <w:sz w:val="20"/>
          <w:szCs w:val="20"/>
          <w:lang w:val="tr-TR" w:eastAsia="de-DE"/>
        </w:rPr>
        <w:t>terime şiirlerinde yer vermiştir. Diğer taraftan onun -kusurlu da olsa- aruz ölçüsüyle (Şiir no: 4) şiirler yazması onun bu yolda belli bir birikime sahip olduğunu göstermektedir.</w:t>
      </w:r>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val="tr-TR" w:eastAsia="de-DE"/>
        </w:rPr>
        <w:t>Âşık Edebiyatının önemli kaynaklarından birisi olan şairnâmelerde Hasretî mahlaslı iki şaire rastlamaktayız. Birisi 1929’da Kars’ın İncesu köyünde doğup 2001 yılında Kayseri’de vefat eden 20. yüzyılın önde gelen âşıklarından olan Hasretî; diğeri de bu yazımızda konu ettiğimiz Hasretî’dir.</w:t>
      </w:r>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val="tr-TR" w:eastAsia="de-DE"/>
        </w:rPr>
        <w:t>Tanıtmaya çalıştığımız Hasretî’nin adı iki şairnamede geçmektedir. 19. yüzyıl âşıklarından Derviş Ali, şairnâmesinin bir dörtlüğünde;</w:t>
      </w:r>
    </w:p>
    <w:p w:rsidR="003A24CC" w:rsidRPr="003A24CC" w:rsidRDefault="00D336A0" w:rsidP="003A24CC">
      <w:pPr>
        <w:shd w:val="clear" w:color="auto" w:fill="D6D3CE"/>
        <w:spacing w:after="0" w:line="240" w:lineRule="auto"/>
        <w:rPr>
          <w:rFonts w:ascii="Times New Roman" w:eastAsia="Times New Roman" w:hAnsi="Times New Roman" w:cs="Times New Roman"/>
          <w:color w:val="000000"/>
          <w:sz w:val="20"/>
          <w:szCs w:val="20"/>
          <w:lang w:eastAsia="de-DE"/>
        </w:rPr>
      </w:pPr>
      <w:r w:rsidRPr="003A24CC">
        <w:rPr>
          <w:rFonts w:ascii="Arial" w:eastAsia="Times New Roman" w:hAnsi="Arial" w:cs="Arial"/>
          <w:i/>
          <w:iCs/>
          <w:color w:val="000000"/>
          <w:sz w:val="20"/>
          <w:szCs w:val="20"/>
          <w:lang w:val="tr-TR" w:eastAsia="de-DE"/>
        </w:rPr>
        <w:t>İbrahim İsmail hub-ı </w:t>
      </w:r>
      <w:r w:rsidRPr="003A24CC">
        <w:rPr>
          <w:rFonts w:ascii="Arial" w:eastAsia="Times New Roman" w:hAnsi="Arial" w:cs="Arial"/>
          <w:b/>
          <w:bCs/>
          <w:i/>
          <w:iCs/>
          <w:color w:val="000000"/>
          <w:sz w:val="20"/>
          <w:szCs w:val="20"/>
          <w:lang w:val="tr-TR" w:eastAsia="de-DE"/>
        </w:rPr>
        <w:t>Hasretî</w:t>
      </w:r>
    </w:p>
    <w:p w:rsidR="00D336A0" w:rsidRPr="003A24CC" w:rsidRDefault="00D336A0" w:rsidP="003A24CC">
      <w:pPr>
        <w:shd w:val="clear" w:color="auto" w:fill="D6D3CE"/>
        <w:spacing w:after="0" w:line="240" w:lineRule="auto"/>
        <w:rPr>
          <w:rFonts w:ascii="Times New Roman" w:eastAsia="Times New Roman" w:hAnsi="Times New Roman" w:cs="Times New Roman"/>
          <w:color w:val="000000"/>
          <w:sz w:val="20"/>
          <w:szCs w:val="20"/>
          <w:lang w:eastAsia="de-DE"/>
        </w:rPr>
      </w:pPr>
      <w:r w:rsidRPr="003A24CC">
        <w:rPr>
          <w:rFonts w:ascii="Arial" w:eastAsia="Times New Roman" w:hAnsi="Arial" w:cs="Arial"/>
          <w:i/>
          <w:iCs/>
          <w:color w:val="000000"/>
          <w:sz w:val="20"/>
          <w:szCs w:val="20"/>
          <w:lang w:val="tr-TR" w:eastAsia="de-DE"/>
        </w:rPr>
        <w:t>Cemalin görenler alır muradı</w:t>
      </w:r>
    </w:p>
    <w:p w:rsidR="00D336A0" w:rsidRPr="003A24CC" w:rsidRDefault="00D336A0" w:rsidP="003A24CC">
      <w:pPr>
        <w:shd w:val="clear" w:color="auto" w:fill="D6D3CE"/>
        <w:spacing w:after="0" w:line="240" w:lineRule="auto"/>
        <w:rPr>
          <w:rFonts w:ascii="Times New Roman" w:eastAsia="Times New Roman" w:hAnsi="Times New Roman" w:cs="Times New Roman"/>
          <w:color w:val="000000"/>
          <w:sz w:val="20"/>
          <w:szCs w:val="20"/>
          <w:lang w:eastAsia="de-DE"/>
        </w:rPr>
      </w:pPr>
      <w:r w:rsidRPr="003A24CC">
        <w:rPr>
          <w:rFonts w:ascii="Arial" w:eastAsia="Times New Roman" w:hAnsi="Arial" w:cs="Arial"/>
          <w:i/>
          <w:iCs/>
          <w:color w:val="000000"/>
          <w:sz w:val="20"/>
          <w:szCs w:val="20"/>
          <w:lang w:val="tr-TR" w:eastAsia="de-DE"/>
        </w:rPr>
        <w:t>Mü’min olan burda geçer Sırat’ı</w:t>
      </w:r>
    </w:p>
    <w:p w:rsidR="00D336A0" w:rsidRPr="003A24CC" w:rsidRDefault="00D336A0" w:rsidP="003A24CC">
      <w:pPr>
        <w:shd w:val="clear" w:color="auto" w:fill="D6D3CE"/>
        <w:spacing w:after="0" w:line="240" w:lineRule="auto"/>
        <w:rPr>
          <w:rFonts w:ascii="Times New Roman" w:eastAsia="Times New Roman" w:hAnsi="Times New Roman" w:cs="Times New Roman"/>
          <w:color w:val="000000"/>
          <w:sz w:val="20"/>
          <w:szCs w:val="20"/>
          <w:lang w:eastAsia="de-DE"/>
        </w:rPr>
      </w:pPr>
      <w:r w:rsidRPr="003A24CC">
        <w:rPr>
          <w:rFonts w:ascii="Arial" w:eastAsia="Times New Roman" w:hAnsi="Arial" w:cs="Arial"/>
          <w:i/>
          <w:iCs/>
          <w:color w:val="000000"/>
          <w:sz w:val="20"/>
          <w:szCs w:val="20"/>
          <w:lang w:val="tr-TR" w:eastAsia="de-DE"/>
        </w:rPr>
        <w:t>Mürvet günahımız bağışla sultan</w:t>
      </w:r>
      <w:bookmarkStart w:id="0" w:name="_ednref1"/>
      <w:r w:rsidR="006F44C5" w:rsidRPr="003A24CC">
        <w:rPr>
          <w:rFonts w:ascii="Times New Roman" w:eastAsia="Times New Roman" w:hAnsi="Times New Roman" w:cs="Times New Roman"/>
          <w:color w:val="000000"/>
          <w:sz w:val="20"/>
          <w:szCs w:val="20"/>
          <w:lang w:eastAsia="de-DE"/>
        </w:rPr>
        <w:fldChar w:fldCharType="begin"/>
      </w:r>
      <w:r w:rsidRPr="003A24CC">
        <w:rPr>
          <w:rFonts w:ascii="Times New Roman" w:eastAsia="Times New Roman" w:hAnsi="Times New Roman" w:cs="Times New Roman"/>
          <w:color w:val="000000"/>
          <w:sz w:val="20"/>
          <w:szCs w:val="20"/>
          <w:lang w:eastAsia="de-DE"/>
        </w:rPr>
        <w:instrText xml:space="preserve"> HYPERLINK "http://turkoloji.cu.edu.tr/HALK%20EDEBIYATI/33.php" \l "_edn1" \o "" </w:instrText>
      </w:r>
      <w:r w:rsidR="006F44C5" w:rsidRPr="003A24CC">
        <w:rPr>
          <w:rFonts w:ascii="Times New Roman" w:eastAsia="Times New Roman" w:hAnsi="Times New Roman" w:cs="Times New Roman"/>
          <w:color w:val="000000"/>
          <w:sz w:val="20"/>
          <w:szCs w:val="20"/>
          <w:lang w:eastAsia="de-DE"/>
        </w:rPr>
        <w:fldChar w:fldCharType="separate"/>
      </w:r>
      <w:r w:rsidRPr="003A24CC">
        <w:rPr>
          <w:rFonts w:ascii="Arial" w:eastAsia="Times New Roman" w:hAnsi="Arial" w:cs="Arial"/>
          <w:color w:val="000080"/>
          <w:sz w:val="20"/>
          <w:szCs w:val="20"/>
          <w:u w:val="single"/>
          <w:vertAlign w:val="superscript"/>
          <w:lang w:val="tr-TR" w:eastAsia="de-DE"/>
        </w:rPr>
        <w:t>[1]</w:t>
      </w:r>
      <w:r w:rsidR="006F44C5" w:rsidRPr="003A24CC">
        <w:rPr>
          <w:rFonts w:ascii="Times New Roman" w:eastAsia="Times New Roman" w:hAnsi="Times New Roman" w:cs="Times New Roman"/>
          <w:color w:val="000000"/>
          <w:sz w:val="20"/>
          <w:szCs w:val="20"/>
          <w:lang w:eastAsia="de-DE"/>
        </w:rPr>
        <w:fldChar w:fldCharType="end"/>
      </w:r>
      <w:bookmarkEnd w:id="0"/>
    </w:p>
    <w:p w:rsidR="003A24CC" w:rsidRDefault="003A24CC" w:rsidP="003A24CC">
      <w:pPr>
        <w:shd w:val="clear" w:color="auto" w:fill="D6D3CE"/>
        <w:spacing w:after="0" w:line="240" w:lineRule="auto"/>
        <w:rPr>
          <w:rFonts w:ascii="Arial" w:eastAsia="Times New Roman" w:hAnsi="Arial" w:cs="Arial"/>
          <w:color w:val="000000"/>
          <w:sz w:val="20"/>
          <w:szCs w:val="20"/>
          <w:lang w:val="tr-TR" w:eastAsia="de-DE"/>
        </w:rPr>
      </w:pPr>
    </w:p>
    <w:p w:rsidR="00D336A0" w:rsidRPr="00D336A0" w:rsidRDefault="00D336A0" w:rsidP="003A24CC">
      <w:pPr>
        <w:shd w:val="clear" w:color="auto" w:fill="D6D3CE"/>
        <w:spacing w:after="0"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val="tr-TR" w:eastAsia="de-DE"/>
        </w:rPr>
        <w:t>diyor. 18. ve 19. yüzyılda yaşamış olan Hızrî de şairnâmesinin aşağıdaki dörtlüğünde; birkaç şairi zikrederken Hasretî mahlasına da yer vermektedir.</w:t>
      </w:r>
    </w:p>
    <w:p w:rsidR="00D336A0" w:rsidRPr="003A24CC" w:rsidRDefault="00D336A0" w:rsidP="003A24CC">
      <w:pPr>
        <w:shd w:val="clear" w:color="auto" w:fill="D6D3CE"/>
        <w:spacing w:after="100" w:afterAutospacing="1" w:line="240" w:lineRule="auto"/>
        <w:rPr>
          <w:rFonts w:ascii="Arial" w:eastAsia="Times New Roman" w:hAnsi="Arial" w:cs="Arial"/>
          <w:i/>
          <w:iCs/>
          <w:color w:val="000000"/>
          <w:sz w:val="20"/>
          <w:szCs w:val="20"/>
          <w:lang w:val="tr-TR" w:eastAsia="de-DE"/>
        </w:rPr>
      </w:pPr>
      <w:r w:rsidRPr="00D336A0">
        <w:rPr>
          <w:rFonts w:ascii="Arial" w:eastAsia="Times New Roman" w:hAnsi="Arial" w:cs="Arial"/>
          <w:b/>
          <w:bCs/>
          <w:i/>
          <w:iCs/>
          <w:color w:val="000000"/>
          <w:sz w:val="20"/>
          <w:szCs w:val="20"/>
          <w:lang w:val="tr-TR" w:eastAsia="de-DE"/>
        </w:rPr>
        <w:lastRenderedPageBreak/>
        <w:t>Kadîmî, Nedîmî,</w:t>
      </w:r>
      <w:r w:rsidRPr="00D336A0">
        <w:rPr>
          <w:rFonts w:ascii="Arial" w:eastAsia="Times New Roman" w:hAnsi="Arial" w:cs="Arial"/>
          <w:b/>
          <w:bCs/>
          <w:i/>
          <w:iCs/>
          <w:color w:val="000000"/>
          <w:sz w:val="20"/>
          <w:lang w:val="tr-TR" w:eastAsia="de-DE"/>
        </w:rPr>
        <w:t> </w:t>
      </w:r>
      <w:r w:rsidRPr="00D336A0">
        <w:rPr>
          <w:rFonts w:ascii="Arial" w:eastAsia="Times New Roman" w:hAnsi="Arial" w:cs="Arial"/>
          <w:i/>
          <w:iCs/>
          <w:color w:val="000000"/>
          <w:sz w:val="20"/>
          <w:szCs w:val="20"/>
          <w:lang w:val="tr-TR" w:eastAsia="de-DE"/>
        </w:rPr>
        <w:t>nidâ-yı aşkı</w:t>
      </w:r>
      <w:r w:rsidR="003A24CC">
        <w:rPr>
          <w:rFonts w:ascii="Times New Roman" w:eastAsia="Times New Roman" w:hAnsi="Times New Roman" w:cs="Times New Roman"/>
          <w:color w:val="000000"/>
          <w:sz w:val="27"/>
          <w:szCs w:val="27"/>
          <w:lang w:eastAsia="de-DE"/>
        </w:rPr>
        <w:t xml:space="preserve">                                                                                      </w:t>
      </w:r>
      <w:r w:rsidRPr="00D336A0">
        <w:rPr>
          <w:rFonts w:ascii="Arial" w:eastAsia="Times New Roman" w:hAnsi="Arial" w:cs="Arial"/>
          <w:b/>
          <w:bCs/>
          <w:i/>
          <w:iCs/>
          <w:color w:val="000000"/>
          <w:sz w:val="20"/>
          <w:szCs w:val="20"/>
          <w:lang w:val="tr-TR" w:eastAsia="de-DE"/>
        </w:rPr>
        <w:t>Hasretî, Revnakî,</w:t>
      </w:r>
      <w:r w:rsidRPr="00D336A0">
        <w:rPr>
          <w:rFonts w:ascii="Arial" w:eastAsia="Times New Roman" w:hAnsi="Arial" w:cs="Arial"/>
          <w:b/>
          <w:bCs/>
          <w:i/>
          <w:iCs/>
          <w:color w:val="000000"/>
          <w:sz w:val="20"/>
          <w:lang w:val="tr-TR" w:eastAsia="de-DE"/>
        </w:rPr>
        <w:t> </w:t>
      </w:r>
      <w:r w:rsidRPr="00D336A0">
        <w:rPr>
          <w:rFonts w:ascii="Arial" w:eastAsia="Times New Roman" w:hAnsi="Arial" w:cs="Arial"/>
          <w:i/>
          <w:iCs/>
          <w:color w:val="000000"/>
          <w:sz w:val="20"/>
          <w:szCs w:val="20"/>
          <w:lang w:val="tr-TR" w:eastAsia="de-DE"/>
        </w:rPr>
        <w:t>sadâ-yı aşkı</w:t>
      </w:r>
      <w:r w:rsidR="003A24CC">
        <w:rPr>
          <w:rFonts w:ascii="Arial" w:eastAsia="Times New Roman" w:hAnsi="Arial" w:cs="Arial"/>
          <w:i/>
          <w:iCs/>
          <w:color w:val="000000"/>
          <w:sz w:val="20"/>
          <w:szCs w:val="20"/>
          <w:lang w:val="tr-TR" w:eastAsia="de-DE"/>
        </w:rPr>
        <w:t xml:space="preserve">                                                                                                      </w:t>
      </w:r>
      <w:r w:rsidRPr="00D336A0">
        <w:rPr>
          <w:rFonts w:ascii="Arial" w:eastAsia="Times New Roman" w:hAnsi="Arial" w:cs="Arial"/>
          <w:b/>
          <w:bCs/>
          <w:i/>
          <w:iCs/>
          <w:color w:val="000000"/>
          <w:sz w:val="20"/>
          <w:szCs w:val="20"/>
          <w:lang w:val="tr-TR" w:eastAsia="de-DE"/>
        </w:rPr>
        <w:t>Bursalı Yazıcı</w:t>
      </w:r>
      <w:r w:rsidRPr="00D336A0">
        <w:rPr>
          <w:rFonts w:ascii="Arial" w:eastAsia="Times New Roman" w:hAnsi="Arial" w:cs="Arial"/>
          <w:b/>
          <w:bCs/>
          <w:i/>
          <w:iCs/>
          <w:color w:val="000000"/>
          <w:sz w:val="20"/>
          <w:lang w:val="tr-TR" w:eastAsia="de-DE"/>
        </w:rPr>
        <w:t> </w:t>
      </w:r>
      <w:r w:rsidRPr="00D336A0">
        <w:rPr>
          <w:rFonts w:ascii="Arial" w:eastAsia="Times New Roman" w:hAnsi="Arial" w:cs="Arial"/>
          <w:i/>
          <w:iCs/>
          <w:color w:val="000000"/>
          <w:sz w:val="20"/>
          <w:szCs w:val="20"/>
          <w:lang w:val="tr-TR" w:eastAsia="de-DE"/>
        </w:rPr>
        <w:t>fezâ-yı aşkı</w:t>
      </w:r>
      <w:r w:rsidR="003A24CC">
        <w:rPr>
          <w:rFonts w:ascii="Arial" w:eastAsia="Times New Roman" w:hAnsi="Arial" w:cs="Arial"/>
          <w:i/>
          <w:iCs/>
          <w:color w:val="000000"/>
          <w:sz w:val="20"/>
          <w:szCs w:val="20"/>
          <w:lang w:val="tr-TR" w:eastAsia="de-DE"/>
        </w:rPr>
        <w:tab/>
      </w:r>
      <w:r w:rsidR="003A24CC">
        <w:rPr>
          <w:rFonts w:ascii="Arial" w:eastAsia="Times New Roman" w:hAnsi="Arial" w:cs="Arial"/>
          <w:i/>
          <w:iCs/>
          <w:color w:val="000000"/>
          <w:sz w:val="20"/>
          <w:szCs w:val="20"/>
          <w:lang w:val="tr-TR" w:eastAsia="de-DE"/>
        </w:rPr>
        <w:tab/>
      </w:r>
      <w:r w:rsidR="003A24CC">
        <w:rPr>
          <w:rFonts w:ascii="Arial" w:eastAsia="Times New Roman" w:hAnsi="Arial" w:cs="Arial"/>
          <w:i/>
          <w:iCs/>
          <w:color w:val="000000"/>
          <w:sz w:val="20"/>
          <w:szCs w:val="20"/>
          <w:lang w:val="tr-TR" w:eastAsia="de-DE"/>
        </w:rPr>
        <w:tab/>
      </w:r>
      <w:r w:rsidR="003A24CC">
        <w:rPr>
          <w:rFonts w:ascii="Arial" w:eastAsia="Times New Roman" w:hAnsi="Arial" w:cs="Arial"/>
          <w:i/>
          <w:iCs/>
          <w:color w:val="000000"/>
          <w:sz w:val="20"/>
          <w:szCs w:val="20"/>
          <w:lang w:val="tr-TR" w:eastAsia="de-DE"/>
        </w:rPr>
        <w:tab/>
      </w:r>
      <w:r w:rsidR="003A24CC">
        <w:rPr>
          <w:rFonts w:ascii="Arial" w:eastAsia="Times New Roman" w:hAnsi="Arial" w:cs="Arial"/>
          <w:i/>
          <w:iCs/>
          <w:color w:val="000000"/>
          <w:sz w:val="20"/>
          <w:szCs w:val="20"/>
          <w:lang w:val="tr-TR" w:eastAsia="de-DE"/>
        </w:rPr>
        <w:tab/>
      </w:r>
      <w:r w:rsidR="003A24CC">
        <w:rPr>
          <w:rFonts w:ascii="Arial" w:eastAsia="Times New Roman" w:hAnsi="Arial" w:cs="Arial"/>
          <w:i/>
          <w:iCs/>
          <w:color w:val="000000"/>
          <w:sz w:val="20"/>
          <w:szCs w:val="20"/>
          <w:lang w:val="tr-TR" w:eastAsia="de-DE"/>
        </w:rPr>
        <w:tab/>
      </w:r>
      <w:r w:rsidR="003A24CC">
        <w:rPr>
          <w:rFonts w:ascii="Arial" w:eastAsia="Times New Roman" w:hAnsi="Arial" w:cs="Arial"/>
          <w:i/>
          <w:iCs/>
          <w:color w:val="000000"/>
          <w:sz w:val="20"/>
          <w:szCs w:val="20"/>
          <w:lang w:val="tr-TR" w:eastAsia="de-DE"/>
        </w:rPr>
        <w:tab/>
      </w:r>
      <w:r w:rsidR="003A24CC">
        <w:rPr>
          <w:rFonts w:ascii="Arial" w:eastAsia="Times New Roman" w:hAnsi="Arial" w:cs="Arial"/>
          <w:i/>
          <w:iCs/>
          <w:color w:val="000000"/>
          <w:sz w:val="20"/>
          <w:szCs w:val="20"/>
          <w:lang w:val="tr-TR" w:eastAsia="de-DE"/>
        </w:rPr>
        <w:tab/>
        <w:t xml:space="preserve">         </w:t>
      </w:r>
      <w:r w:rsidRPr="00D336A0">
        <w:rPr>
          <w:rFonts w:ascii="Arial" w:eastAsia="Times New Roman" w:hAnsi="Arial" w:cs="Arial"/>
          <w:i/>
          <w:iCs/>
          <w:color w:val="000000"/>
          <w:sz w:val="20"/>
          <w:szCs w:val="20"/>
          <w:lang w:val="tr-TR" w:eastAsia="de-DE"/>
        </w:rPr>
        <w:t>Bilmeyüp dolaşdı gezdi gurbet</w:t>
      </w:r>
      <w:bookmarkStart w:id="1" w:name="_ednref2"/>
      <w:r w:rsidR="006F44C5" w:rsidRPr="00D336A0">
        <w:rPr>
          <w:rFonts w:ascii="Times New Roman" w:eastAsia="Times New Roman" w:hAnsi="Times New Roman" w:cs="Times New Roman"/>
          <w:i/>
          <w:iCs/>
          <w:color w:val="000000"/>
          <w:sz w:val="28"/>
          <w:szCs w:val="28"/>
          <w:lang w:val="tr-TR" w:eastAsia="de-DE"/>
        </w:rPr>
        <w:fldChar w:fldCharType="begin"/>
      </w:r>
      <w:r w:rsidRPr="00D336A0">
        <w:rPr>
          <w:rFonts w:ascii="Times New Roman" w:eastAsia="Times New Roman" w:hAnsi="Times New Roman" w:cs="Times New Roman"/>
          <w:i/>
          <w:iCs/>
          <w:color w:val="000000"/>
          <w:sz w:val="28"/>
          <w:szCs w:val="28"/>
          <w:lang w:val="tr-TR" w:eastAsia="de-DE"/>
        </w:rPr>
        <w:instrText xml:space="preserve"> HYPERLINK "http://turkoloji.cu.edu.tr/HALK%20EDEBIYATI/33.php" \l "_edn2" \o "" </w:instrText>
      </w:r>
      <w:r w:rsidR="006F44C5" w:rsidRPr="00D336A0">
        <w:rPr>
          <w:rFonts w:ascii="Times New Roman" w:eastAsia="Times New Roman" w:hAnsi="Times New Roman" w:cs="Times New Roman"/>
          <w:i/>
          <w:iCs/>
          <w:color w:val="000000"/>
          <w:sz w:val="28"/>
          <w:szCs w:val="28"/>
          <w:lang w:val="tr-TR" w:eastAsia="de-DE"/>
        </w:rPr>
        <w:fldChar w:fldCharType="separate"/>
      </w:r>
      <w:r w:rsidRPr="00D336A0">
        <w:rPr>
          <w:rFonts w:ascii="Arial" w:eastAsia="Times New Roman" w:hAnsi="Arial" w:cs="Arial"/>
          <w:b/>
          <w:bCs/>
          <w:i/>
          <w:iCs/>
          <w:color w:val="000080"/>
          <w:sz w:val="20"/>
          <w:u w:val="single"/>
          <w:vertAlign w:val="superscript"/>
          <w:lang w:val="tr-TR" w:eastAsia="de-DE"/>
        </w:rPr>
        <w:t>[2]</w:t>
      </w:r>
      <w:r w:rsidR="006F44C5" w:rsidRPr="00D336A0">
        <w:rPr>
          <w:rFonts w:ascii="Times New Roman" w:eastAsia="Times New Roman" w:hAnsi="Times New Roman" w:cs="Times New Roman"/>
          <w:i/>
          <w:iCs/>
          <w:color w:val="000000"/>
          <w:sz w:val="28"/>
          <w:szCs w:val="28"/>
          <w:lang w:val="tr-TR" w:eastAsia="de-DE"/>
        </w:rPr>
        <w:fldChar w:fldCharType="end"/>
      </w:r>
      <w:bookmarkEnd w:id="1"/>
    </w:p>
    <w:p w:rsidR="003A24CC" w:rsidRDefault="003A24CC" w:rsidP="00D336A0">
      <w:pPr>
        <w:shd w:val="clear" w:color="auto" w:fill="D6D3CE"/>
        <w:spacing w:after="100" w:afterAutospacing="1" w:line="240" w:lineRule="auto"/>
        <w:rPr>
          <w:rFonts w:ascii="Arial" w:eastAsia="Times New Roman" w:hAnsi="Arial" w:cs="Arial"/>
          <w:color w:val="000000"/>
          <w:sz w:val="20"/>
          <w:szCs w:val="20"/>
          <w:lang w:val="tr-TR" w:eastAsia="de-DE"/>
        </w:rPr>
      </w:pPr>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val="tr-TR" w:eastAsia="de-DE"/>
        </w:rPr>
        <w:t>Belirttiğimiz gibi Derviş Ali 19. Hızrî de 18.-19. yüzyılda yaşamış şairlerdir. Bu demektir ki, Hasretî’nin 19. yüzyılda hatta Hızrî’deki sözlerden cesaret alarak ve biraz daha geriye gidersek 18. yüzyılda yaşadığı hükmüne varabiliriz.</w:t>
      </w:r>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val="tr-TR" w:eastAsia="de-DE"/>
        </w:rPr>
        <w:t>Bugüne kadar Hasretî hakkında en geniş bize bilgiyi İsmail Özmen vermiştir. Özmen, "Alevi-Bektaşi Şiirleri Antolojisi" adlı kitabında Hamdullah Çelebi (1767-1836) ile Hasretî’nin aynı kişi olduğuna dikkati çeker. Hamdullah Çelebi şiirlerinde “Hamdullah” ve “Hamdi” mahlaslarını, sürgünde bulunduğu yıllarda da “Hasretî” mahlasını kullanmıştır. Özmen’in konuyla ilgili tespitleri şunlardır:</w:t>
      </w:r>
    </w:p>
    <w:p w:rsidR="00D336A0" w:rsidRPr="00D336A0" w:rsidRDefault="00D336A0" w:rsidP="00D336A0">
      <w:pPr>
        <w:shd w:val="clear" w:color="auto" w:fill="D6D3CE"/>
        <w:spacing w:after="0" w:line="240" w:lineRule="auto"/>
        <w:ind w:left="1060" w:right="1060"/>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 asıl adı Mehmet Hamdi’dir.Hamdullah Çelebi, Feyzullah Çelebi’nin büyük oğludur. 1824 yılında babasının ölümü üzerine Hacı Bektaş Veli Dergâhı’na postnişin olmuştur. Osmanlı padişahı mahmut II, Yeniçeri teşkilatını lağvedince, 23 Cemaziyel ahır 1243 (20 Aralık 1827) tarihli fermanla Hamdullah Çelebi’yi Amasya’ya sürgün etmiştir.”</w:t>
      </w:r>
      <w:bookmarkStart w:id="2" w:name="_ednref3"/>
      <w:r w:rsidR="006F44C5" w:rsidRPr="00D336A0">
        <w:rPr>
          <w:rFonts w:ascii="Times New Roman" w:eastAsia="Times New Roman" w:hAnsi="Times New Roman" w:cs="Times New Roman"/>
          <w:i/>
          <w:iCs/>
          <w:color w:val="000000"/>
          <w:sz w:val="27"/>
          <w:szCs w:val="27"/>
          <w:lang w:val="tr-TR" w:eastAsia="de-DE"/>
        </w:rPr>
        <w:fldChar w:fldCharType="begin"/>
      </w:r>
      <w:r w:rsidRPr="00D336A0">
        <w:rPr>
          <w:rFonts w:ascii="Times New Roman" w:eastAsia="Times New Roman" w:hAnsi="Times New Roman" w:cs="Times New Roman"/>
          <w:i/>
          <w:iCs/>
          <w:color w:val="000000"/>
          <w:sz w:val="27"/>
          <w:szCs w:val="27"/>
          <w:lang w:val="tr-TR" w:eastAsia="de-DE"/>
        </w:rPr>
        <w:instrText xml:space="preserve"> HYPERLINK "http://turkoloji.cu.edu.tr/HALK%20EDEBIYATI/33.php" \l "_edn3" \o "" </w:instrText>
      </w:r>
      <w:r w:rsidR="006F44C5" w:rsidRPr="00D336A0">
        <w:rPr>
          <w:rFonts w:ascii="Times New Roman" w:eastAsia="Times New Roman" w:hAnsi="Times New Roman" w:cs="Times New Roman"/>
          <w:i/>
          <w:iCs/>
          <w:color w:val="000000"/>
          <w:sz w:val="27"/>
          <w:szCs w:val="27"/>
          <w:lang w:val="tr-TR" w:eastAsia="de-DE"/>
        </w:rPr>
        <w:fldChar w:fldCharType="separate"/>
      </w:r>
      <w:r w:rsidRPr="00D336A0">
        <w:rPr>
          <w:rFonts w:ascii="Arial" w:eastAsia="Times New Roman" w:hAnsi="Arial" w:cs="Arial"/>
          <w:b/>
          <w:bCs/>
          <w:i/>
          <w:iCs/>
          <w:color w:val="000080"/>
          <w:sz w:val="20"/>
          <w:u w:val="single"/>
          <w:vertAlign w:val="superscript"/>
          <w:lang w:val="tr-TR" w:eastAsia="de-DE"/>
        </w:rPr>
        <w:t>[3]</w:t>
      </w:r>
      <w:r w:rsidR="006F44C5" w:rsidRPr="00D336A0">
        <w:rPr>
          <w:rFonts w:ascii="Times New Roman" w:eastAsia="Times New Roman" w:hAnsi="Times New Roman" w:cs="Times New Roman"/>
          <w:i/>
          <w:iCs/>
          <w:color w:val="000000"/>
          <w:sz w:val="27"/>
          <w:szCs w:val="27"/>
          <w:lang w:val="tr-TR" w:eastAsia="de-DE"/>
        </w:rPr>
        <w:fldChar w:fldCharType="end"/>
      </w:r>
      <w:bookmarkEnd w:id="2"/>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val="tr-TR" w:eastAsia="de-DE"/>
        </w:rPr>
        <w:t>Hasretî’nin yaşadığı devir, tahsil durumu ve yöresi hususunda bizim yukarıda verdiğimiz bilgilerle, ulaştığımız Özmen’in verdiği bilgiler örtüşmektedir. Bu bakımdan Özmen’le aynı kanaati taşıdığımızı söyleyelim. Ancak onun doğduğu yer, yetişmesi ömrünü geçirdiği yerler hakkında bilgi verebilmek için yeni belgeleri beklememiz gerekiyor.</w:t>
      </w:r>
    </w:p>
    <w:p w:rsidR="00D336A0" w:rsidRPr="00D336A0" w:rsidRDefault="00D336A0" w:rsidP="00D336A0">
      <w:pPr>
        <w:shd w:val="clear" w:color="auto" w:fill="D6D3CE"/>
        <w:spacing w:after="100" w:afterAutospacing="1"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val="tr-TR" w:eastAsia="de-DE"/>
        </w:rPr>
        <w:t>Şiirlerinden de anlaşılacağı gibi derin tasavvuf kültürüne sahip bir şairdir. 10. ve 20. cönklerden alıp buraya kaydettiğimiz “Miraçnâme”si Hasretî, cem ayinlerinde söylenilen meşhur bir şiirdir. Konu gereği kullanmaya mecbur olduğu birtakım dini ve tasavvufi terimler dışında dili oldukça sade, şiir tekniği sağlam bir şairdir. Buraya kaydettiğimiz on üç şiirden biri 8, on bir şiir de 11 hecelidir. Şiirlerden birisi de aruz vezni ile yazılmıştır. Sözkonusu şiirlerden 2, 8, 9, 12, 14 ve 17 numaralı şiirler Özmen tarafından da yayımlanmıştır. Biz burada bahsettiğimiz şiirleri tekrar kaydetmeme yahut onları karşılaştırması yaparak yayımlama yerine onları cönklerde okuduğumuz gibi aynen kaydetmenin daha yerinde bir davranış olacağını düşündük ve böylelikle bundan sonraki araştırmacılara daha sağlıklı inceleme yapma imkânı hazırladık.</w:t>
      </w:r>
    </w:p>
    <w:p w:rsidR="00D336A0" w:rsidRPr="00D336A0" w:rsidRDefault="00D336A0" w:rsidP="00D336A0">
      <w:pPr>
        <w:shd w:val="clear" w:color="auto" w:fill="D6D3CE"/>
        <w:spacing w:before="120" w:after="12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pacing w:val="20"/>
          <w:sz w:val="20"/>
          <w:szCs w:val="20"/>
          <w:lang w:val="tr-TR" w:eastAsia="de-DE"/>
        </w:rPr>
        <w:t>-1-</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Bu deme hor bakma mevali isen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Sende bu irenkten ol yâre yâre</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Bu bir gizli sırdır sürenler bilir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Hakikât güllerin der yâre yâre</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Gerçek olam dersen hak sözü ara</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Arif ulaştırır yetdiği yere</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Sadıklar "Hak" derler "lâ" demez zira</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Hak deyince hak olur sır yâre yâre</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Üç huruftan yedi huruf derdinden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Bencileyin derdimendler derdinden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Evliyalar göçmüş benlik yurdundan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Sen de ol irenkten ol yâre yâre</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Serinden varından başından geçip</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Yahşıyı yamanı fark edib seçip</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Bir kâmil mürşidin dolusun içip</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Anda sâkin olup der yâre yâre</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Hasretî’yim kimse bilmez hâlimi</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Yâdlara derdirmem gonca gülümü</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Hoyratlara uğratamam yolumu</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Serim fedâ olsun bir yâre yâre</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color w:val="000000"/>
          <w:sz w:val="20"/>
          <w:szCs w:val="20"/>
          <w:lang w:val="tr-TR" w:eastAsia="de-DE"/>
        </w:rPr>
        <w:t>(l / l3-l4)</w:t>
      </w:r>
      <w:bookmarkStart w:id="3" w:name="_ednref4"/>
      <w:r w:rsidR="006F44C5" w:rsidRPr="00D336A0">
        <w:rPr>
          <w:rFonts w:ascii="Times New Roman" w:eastAsia="Times New Roman" w:hAnsi="Times New Roman" w:cs="Times New Roman"/>
          <w:color w:val="000000"/>
          <w:sz w:val="20"/>
          <w:szCs w:val="20"/>
          <w:lang w:val="tr-TR" w:eastAsia="de-DE"/>
        </w:rPr>
        <w:fldChar w:fldCharType="begin"/>
      </w:r>
      <w:r w:rsidRPr="00D336A0">
        <w:rPr>
          <w:rFonts w:ascii="Times New Roman" w:eastAsia="Times New Roman" w:hAnsi="Times New Roman" w:cs="Times New Roman"/>
          <w:color w:val="000000"/>
          <w:sz w:val="20"/>
          <w:szCs w:val="20"/>
          <w:lang w:val="tr-TR" w:eastAsia="de-DE"/>
        </w:rPr>
        <w:instrText xml:space="preserve"> HYPERLINK "http://turkoloji.cu.edu.tr/HALK%20EDEBIYATI/33.php" \l "_edn4" \o "" </w:instrText>
      </w:r>
      <w:r w:rsidR="006F44C5" w:rsidRPr="00D336A0">
        <w:rPr>
          <w:rFonts w:ascii="Times New Roman" w:eastAsia="Times New Roman" w:hAnsi="Times New Roman" w:cs="Times New Roman"/>
          <w:color w:val="000000"/>
          <w:sz w:val="20"/>
          <w:szCs w:val="20"/>
          <w:lang w:val="tr-TR" w:eastAsia="de-DE"/>
        </w:rPr>
        <w:fldChar w:fldCharType="separate"/>
      </w:r>
      <w:r w:rsidRPr="00D336A0">
        <w:rPr>
          <w:rFonts w:ascii="Arial" w:eastAsia="Times New Roman" w:hAnsi="Arial" w:cs="Arial"/>
          <w:color w:val="000080"/>
          <w:sz w:val="20"/>
          <w:u w:val="single"/>
          <w:vertAlign w:val="superscript"/>
          <w:lang w:val="tr-TR" w:eastAsia="de-DE"/>
        </w:rPr>
        <w:t>[4]</w:t>
      </w:r>
      <w:r w:rsidR="006F44C5" w:rsidRPr="00D336A0">
        <w:rPr>
          <w:rFonts w:ascii="Times New Roman" w:eastAsia="Times New Roman" w:hAnsi="Times New Roman" w:cs="Times New Roman"/>
          <w:color w:val="000000"/>
          <w:sz w:val="20"/>
          <w:szCs w:val="20"/>
          <w:lang w:val="tr-TR" w:eastAsia="de-DE"/>
        </w:rPr>
        <w:fldChar w:fldCharType="end"/>
      </w:r>
      <w:bookmarkEnd w:id="3"/>
    </w:p>
    <w:p w:rsidR="00D336A0" w:rsidRPr="00D336A0" w:rsidRDefault="00D336A0" w:rsidP="003A24CC">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z w:val="20"/>
          <w:szCs w:val="20"/>
          <w:lang w:val="tr-TR" w:eastAsia="de-DE"/>
        </w:rPr>
        <w:t>-2-</w:t>
      </w:r>
    </w:p>
    <w:p w:rsidR="00D336A0" w:rsidRPr="00D336A0" w:rsidRDefault="00D336A0" w:rsidP="003A24CC">
      <w:pPr>
        <w:keepNext/>
        <w:shd w:val="clear" w:color="auto" w:fill="D6D3CE"/>
        <w:spacing w:after="0" w:line="240" w:lineRule="auto"/>
        <w:outlineLvl w:val="2"/>
        <w:rPr>
          <w:rFonts w:ascii="Times New Roman" w:eastAsia="Times New Roman" w:hAnsi="Times New Roman" w:cs="Times New Roman"/>
          <w:color w:val="000000"/>
          <w:sz w:val="24"/>
          <w:szCs w:val="24"/>
          <w:lang w:eastAsia="de-DE"/>
        </w:rPr>
      </w:pPr>
      <w:r w:rsidRPr="00D336A0">
        <w:rPr>
          <w:rFonts w:ascii="Arial" w:eastAsia="Times New Roman" w:hAnsi="Arial" w:cs="Arial"/>
          <w:i/>
          <w:iCs/>
          <w:color w:val="000000"/>
          <w:sz w:val="20"/>
          <w:szCs w:val="20"/>
          <w:u w:val="single"/>
          <w:lang w:val="tr-TR" w:eastAsia="de-DE"/>
        </w:rPr>
        <w:lastRenderedPageBreak/>
        <w:t>Mir’at-ı Mir’aç-nâme</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"Kün" dedi karar eyledi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Yeri göğü arşullahı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Çar Enasir” hâlk eyledi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Âdem-i Safiyullah’ı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Evvel Adem Hakk'ı bildi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Başına çok haller geldi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Alnına bir top nur indi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Âdem bildi Nûrullah’ı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"Velekad keremnâ" dedi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Melekler secdeye indi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İblis mel’un âsi oldu</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Takındı lanetullahı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Adem'den zürriyet geldi</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Hak emri dört gürûh oldı</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Dördüne dört ta’at verdi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Evvel zikri Zikrullah’ı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Bir meniden izhar oldu</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Adem'den nur Şit'e geldi</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Ehl-i Hakk’ı tahkik bildi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Ve hem Şit Nebiyullah’ı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Açıldı Haşimi ırağı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Mustafa Murtaza tarikı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Bunca nebiler firağı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İbrahim Halilullah’ı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Halil'in evladı gelip</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Ol zaman nur iki olup</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Abdullah'dan Ebu Talip</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Bilen bildi Beytullah’ı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Dü cihan güneşi Ahmed</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Vahiy geldi oldu irşâd</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Kâfirler ne bilsün ahad</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Olıser Sırullah’ı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Abdullah’tan nebi zuhur</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Dü cihanda oldu fahir</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Ebu Talip'den etti zahir</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Ali'yyyün Velilullah’ı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Hak emretti Cebrail'e</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“Habibim Mi'raca gele”</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Önünce delili ola</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Cebrâil Emirullah’ı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Dosdun selâmını aldı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Gönülleri şâdi kıldı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Cebrail rehberi oldu</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Seyr eyledi Arşullah’ı</w:t>
      </w:r>
      <w:bookmarkStart w:id="4" w:name="_ednref5"/>
      <w:r w:rsidR="006F44C5" w:rsidRPr="00D336A0">
        <w:rPr>
          <w:rFonts w:ascii="Arial" w:eastAsia="Times New Roman" w:hAnsi="Arial" w:cs="Arial"/>
          <w:i/>
          <w:iCs/>
          <w:color w:val="000000"/>
          <w:sz w:val="20"/>
          <w:szCs w:val="20"/>
          <w:lang w:val="tr-TR" w:eastAsia="de-DE"/>
        </w:rPr>
        <w:fldChar w:fldCharType="begin"/>
      </w:r>
      <w:r w:rsidRPr="00D336A0">
        <w:rPr>
          <w:rFonts w:ascii="Arial" w:eastAsia="Times New Roman" w:hAnsi="Arial" w:cs="Arial"/>
          <w:i/>
          <w:iCs/>
          <w:color w:val="000000"/>
          <w:sz w:val="20"/>
          <w:szCs w:val="20"/>
          <w:lang w:val="tr-TR" w:eastAsia="de-DE"/>
        </w:rPr>
        <w:instrText xml:space="preserve"> HYPERLINK "http://turkoloji.cu.edu.tr/HALK%20EDEBIYATI/33.php" \l "_edn5" \o "" </w:instrText>
      </w:r>
      <w:r w:rsidR="006F44C5" w:rsidRPr="00D336A0">
        <w:rPr>
          <w:rFonts w:ascii="Arial" w:eastAsia="Times New Roman" w:hAnsi="Arial" w:cs="Arial"/>
          <w:i/>
          <w:iCs/>
          <w:color w:val="000000"/>
          <w:sz w:val="20"/>
          <w:szCs w:val="20"/>
          <w:lang w:val="tr-TR" w:eastAsia="de-DE"/>
        </w:rPr>
        <w:fldChar w:fldCharType="separate"/>
      </w:r>
      <w:r w:rsidRPr="00D336A0">
        <w:rPr>
          <w:rFonts w:ascii="Arial" w:eastAsia="Times New Roman" w:hAnsi="Arial" w:cs="Arial"/>
          <w:b/>
          <w:bCs/>
          <w:i/>
          <w:iCs/>
          <w:color w:val="000080"/>
          <w:sz w:val="20"/>
          <w:u w:val="single"/>
          <w:vertAlign w:val="superscript"/>
          <w:lang w:val="tr-TR" w:eastAsia="de-DE"/>
        </w:rPr>
        <w:t>[5]</w:t>
      </w:r>
      <w:r w:rsidR="006F44C5" w:rsidRPr="00D336A0">
        <w:rPr>
          <w:rFonts w:ascii="Arial" w:eastAsia="Times New Roman" w:hAnsi="Arial" w:cs="Arial"/>
          <w:i/>
          <w:iCs/>
          <w:color w:val="000000"/>
          <w:sz w:val="20"/>
          <w:szCs w:val="20"/>
          <w:lang w:val="tr-TR" w:eastAsia="de-DE"/>
        </w:rPr>
        <w:fldChar w:fldCharType="end"/>
      </w:r>
      <w:bookmarkEnd w:id="4"/>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Sidret-ül-münteha vardı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Cebrail önünde durdu</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“Bundan öte sana verdi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Sen görürsün ol Allah'ı”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Yalınız çıkarmak ister</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Allah'dan olaydı destur</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Arş melekleri muhtaçtır</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Görmeye Habibullah'ı</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Arş-ı muazzamdan girdi</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Orda çok çok hâller gördi.</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Orada bir nişan virdi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Hâtem-i Nebiyullahı</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Yetmiş iki yerden geçti,</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Hakk’ın emri ile açtı.</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Birinci perdeye ulaştı,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Göründü Hikmetullahî</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Ayak üzerine kalkdı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lastRenderedPageBreak/>
        <w:t>“Destur Ya Habibim” dedi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“Utanırım Ya Rab” dedi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Uzat destin Yedullah’ı</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Cenâb-ı Hak el uzattı</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Nûrı âlemi bezetti</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Dü cihân fahrı gözetti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Gördü Hatemin Vallahi</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Yedinci yerde idiler</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Habib maksuduna irer</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Doksan bin kelâmı sorar</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Danışdı Kelâmullah’ı</w:t>
      </w:r>
      <w:bookmarkStart w:id="5" w:name="_ednref6"/>
      <w:r w:rsidR="006F44C5" w:rsidRPr="00D336A0">
        <w:rPr>
          <w:rFonts w:ascii="Arial" w:eastAsia="Times New Roman" w:hAnsi="Arial" w:cs="Arial"/>
          <w:i/>
          <w:iCs/>
          <w:color w:val="000000"/>
          <w:sz w:val="20"/>
          <w:szCs w:val="20"/>
          <w:lang w:val="tr-TR" w:eastAsia="de-DE"/>
        </w:rPr>
        <w:fldChar w:fldCharType="begin"/>
      </w:r>
      <w:r w:rsidRPr="00D336A0">
        <w:rPr>
          <w:rFonts w:ascii="Arial" w:eastAsia="Times New Roman" w:hAnsi="Arial" w:cs="Arial"/>
          <w:i/>
          <w:iCs/>
          <w:color w:val="000000"/>
          <w:sz w:val="20"/>
          <w:szCs w:val="20"/>
          <w:lang w:val="tr-TR" w:eastAsia="de-DE"/>
        </w:rPr>
        <w:instrText xml:space="preserve"> HYPERLINK "http://turkoloji.cu.edu.tr/HALK%20EDEBIYATI/33.php" \l "_edn6" \o "" </w:instrText>
      </w:r>
      <w:r w:rsidR="006F44C5" w:rsidRPr="00D336A0">
        <w:rPr>
          <w:rFonts w:ascii="Arial" w:eastAsia="Times New Roman" w:hAnsi="Arial" w:cs="Arial"/>
          <w:i/>
          <w:iCs/>
          <w:color w:val="000000"/>
          <w:sz w:val="20"/>
          <w:szCs w:val="20"/>
          <w:lang w:val="tr-TR" w:eastAsia="de-DE"/>
        </w:rPr>
        <w:fldChar w:fldCharType="separate"/>
      </w:r>
      <w:r w:rsidRPr="00D336A0">
        <w:rPr>
          <w:rFonts w:ascii="Arial" w:eastAsia="Times New Roman" w:hAnsi="Arial" w:cs="Arial"/>
          <w:b/>
          <w:bCs/>
          <w:i/>
          <w:iCs/>
          <w:color w:val="000080"/>
          <w:sz w:val="20"/>
          <w:u w:val="single"/>
          <w:vertAlign w:val="superscript"/>
          <w:lang w:val="tr-TR" w:eastAsia="de-DE"/>
        </w:rPr>
        <w:t>[6]</w:t>
      </w:r>
      <w:r w:rsidR="006F44C5" w:rsidRPr="00D336A0">
        <w:rPr>
          <w:rFonts w:ascii="Arial" w:eastAsia="Times New Roman" w:hAnsi="Arial" w:cs="Arial"/>
          <w:i/>
          <w:iCs/>
          <w:color w:val="000000"/>
          <w:sz w:val="20"/>
          <w:szCs w:val="20"/>
          <w:lang w:val="tr-TR" w:eastAsia="de-DE"/>
        </w:rPr>
        <w:fldChar w:fldCharType="end"/>
      </w:r>
      <w:bookmarkEnd w:id="5"/>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Otuz bini şerîatta</w:t>
      </w:r>
    </w:p>
    <w:p w:rsidR="00D336A0" w:rsidRPr="00D336A0" w:rsidRDefault="00D336A0" w:rsidP="003A24CC">
      <w:pPr>
        <w:keepNext/>
        <w:shd w:val="clear" w:color="auto" w:fill="D6D3CE"/>
        <w:spacing w:after="0" w:line="240" w:lineRule="auto"/>
        <w:jc w:val="both"/>
        <w:outlineLvl w:val="1"/>
        <w:rPr>
          <w:rFonts w:ascii="Times New Roman" w:eastAsia="Times New Roman" w:hAnsi="Times New Roman" w:cs="Times New Roman"/>
          <w:b/>
          <w:bCs/>
          <w:i/>
          <w:iCs/>
          <w:color w:val="000000"/>
          <w:sz w:val="24"/>
          <w:szCs w:val="24"/>
          <w:u w:val="single"/>
          <w:lang w:eastAsia="de-DE"/>
        </w:rPr>
      </w:pPr>
      <w:r w:rsidRPr="00D336A0">
        <w:rPr>
          <w:rFonts w:ascii="Arial" w:eastAsia="Times New Roman" w:hAnsi="Arial" w:cs="Arial"/>
          <w:b/>
          <w:bCs/>
          <w:i/>
          <w:iCs/>
          <w:color w:val="000000"/>
          <w:sz w:val="20"/>
          <w:szCs w:val="20"/>
          <w:u w:val="single"/>
          <w:lang w:val="tr-TR" w:eastAsia="de-DE"/>
        </w:rPr>
        <w:t>Otuzbini tarîkatta</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Otuz bini hakîkatta</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Velî bilür Setrullah’ı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Olanları bilir bilen</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Hakikate aşık olan</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Gördü ki bir mahbûb oğlan</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Habib bildi Sırrullahı</w:t>
      </w:r>
      <w:bookmarkStart w:id="6" w:name="_ednref7"/>
      <w:r w:rsidR="006F44C5" w:rsidRPr="00D336A0">
        <w:rPr>
          <w:rFonts w:ascii="Arial" w:eastAsia="Times New Roman" w:hAnsi="Arial" w:cs="Arial"/>
          <w:i/>
          <w:iCs/>
          <w:color w:val="000000"/>
          <w:sz w:val="20"/>
          <w:szCs w:val="20"/>
          <w:lang w:val="tr-TR" w:eastAsia="de-DE"/>
        </w:rPr>
        <w:fldChar w:fldCharType="begin"/>
      </w:r>
      <w:r w:rsidRPr="00D336A0">
        <w:rPr>
          <w:rFonts w:ascii="Arial" w:eastAsia="Times New Roman" w:hAnsi="Arial" w:cs="Arial"/>
          <w:i/>
          <w:iCs/>
          <w:color w:val="000000"/>
          <w:sz w:val="20"/>
          <w:szCs w:val="20"/>
          <w:lang w:val="tr-TR" w:eastAsia="de-DE"/>
        </w:rPr>
        <w:instrText xml:space="preserve"> HYPERLINK "http://turkoloji.cu.edu.tr/HALK%20EDEBIYATI/33.php" \l "_edn7" \o "" </w:instrText>
      </w:r>
      <w:r w:rsidR="006F44C5" w:rsidRPr="00D336A0">
        <w:rPr>
          <w:rFonts w:ascii="Arial" w:eastAsia="Times New Roman" w:hAnsi="Arial" w:cs="Arial"/>
          <w:i/>
          <w:iCs/>
          <w:color w:val="000000"/>
          <w:sz w:val="20"/>
          <w:szCs w:val="20"/>
          <w:lang w:val="tr-TR" w:eastAsia="de-DE"/>
        </w:rPr>
        <w:fldChar w:fldCharType="separate"/>
      </w:r>
      <w:r w:rsidRPr="00D336A0">
        <w:rPr>
          <w:rFonts w:ascii="Arial" w:eastAsia="Times New Roman" w:hAnsi="Arial" w:cs="Arial"/>
          <w:b/>
          <w:bCs/>
          <w:i/>
          <w:iCs/>
          <w:color w:val="000080"/>
          <w:sz w:val="20"/>
          <w:u w:val="single"/>
          <w:vertAlign w:val="superscript"/>
          <w:lang w:val="tr-TR" w:eastAsia="de-DE"/>
        </w:rPr>
        <w:t>[7]</w:t>
      </w:r>
      <w:r w:rsidR="006F44C5" w:rsidRPr="00D336A0">
        <w:rPr>
          <w:rFonts w:ascii="Arial" w:eastAsia="Times New Roman" w:hAnsi="Arial" w:cs="Arial"/>
          <w:i/>
          <w:iCs/>
          <w:color w:val="000000"/>
          <w:sz w:val="20"/>
          <w:szCs w:val="20"/>
          <w:lang w:val="tr-TR" w:eastAsia="de-DE"/>
        </w:rPr>
        <w:fldChar w:fldCharType="end"/>
      </w:r>
      <w:bookmarkEnd w:id="6"/>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Destur aldı gitmek içün</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Âleme irşâd etmek içün</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Mü’minler vird tutmak içün</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Tevhid virdi Zikrullah’ı</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Kudret hazinesin bilip</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Özüne iki sâil gelüp</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Engüri hediyye alup</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Secde edip Babullah’ı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Kırklar yolunu gözetti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Vardı kırkları şâz etdi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Oturdu bir niyaz etdi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Selman sundu keşküllahı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Selman'a bir üzüm verdi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Yar yari ol demde gördü</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Cümlesi pervâne girdi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Döşediler aşkullahı</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Kırklar muradını aldı.</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Esrar-ı Hak galib oldı</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Muhammed evine geldi</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Gördü Ali Keremullah’ı</w:t>
      </w:r>
      <w:bookmarkStart w:id="7" w:name="_ednref8"/>
      <w:r w:rsidR="006F44C5" w:rsidRPr="00D336A0">
        <w:rPr>
          <w:rFonts w:ascii="Times New Roman" w:eastAsia="Times New Roman" w:hAnsi="Times New Roman" w:cs="Times New Roman"/>
          <w:i/>
          <w:iCs/>
          <w:color w:val="000000"/>
          <w:sz w:val="20"/>
          <w:szCs w:val="20"/>
          <w:lang w:val="tr-TR" w:eastAsia="de-DE"/>
        </w:rPr>
        <w:fldChar w:fldCharType="begin"/>
      </w:r>
      <w:r w:rsidRPr="00D336A0">
        <w:rPr>
          <w:rFonts w:ascii="Times New Roman" w:eastAsia="Times New Roman" w:hAnsi="Times New Roman" w:cs="Times New Roman"/>
          <w:i/>
          <w:iCs/>
          <w:color w:val="000000"/>
          <w:sz w:val="20"/>
          <w:szCs w:val="20"/>
          <w:lang w:val="tr-TR" w:eastAsia="de-DE"/>
        </w:rPr>
        <w:instrText xml:space="preserve"> HYPERLINK "http://turkoloji.cu.edu.tr/HALK%20EDEBIYATI/33.php" \l "_edn8" \o "" </w:instrText>
      </w:r>
      <w:r w:rsidR="006F44C5" w:rsidRPr="00D336A0">
        <w:rPr>
          <w:rFonts w:ascii="Times New Roman" w:eastAsia="Times New Roman" w:hAnsi="Times New Roman" w:cs="Times New Roman"/>
          <w:i/>
          <w:iCs/>
          <w:color w:val="000000"/>
          <w:sz w:val="20"/>
          <w:szCs w:val="20"/>
          <w:lang w:val="tr-TR" w:eastAsia="de-DE"/>
        </w:rPr>
        <w:fldChar w:fldCharType="separate"/>
      </w:r>
      <w:r w:rsidRPr="00D336A0">
        <w:rPr>
          <w:rFonts w:ascii="Arial" w:eastAsia="Times New Roman" w:hAnsi="Arial" w:cs="Arial"/>
          <w:b/>
          <w:bCs/>
          <w:i/>
          <w:iCs/>
          <w:color w:val="000080"/>
          <w:sz w:val="20"/>
          <w:u w:val="single"/>
          <w:vertAlign w:val="superscript"/>
          <w:lang w:val="tr-TR" w:eastAsia="de-DE"/>
        </w:rPr>
        <w:t>[8]</w:t>
      </w:r>
      <w:r w:rsidR="006F44C5" w:rsidRPr="00D336A0">
        <w:rPr>
          <w:rFonts w:ascii="Times New Roman" w:eastAsia="Times New Roman" w:hAnsi="Times New Roman" w:cs="Times New Roman"/>
          <w:i/>
          <w:iCs/>
          <w:color w:val="000000"/>
          <w:sz w:val="20"/>
          <w:szCs w:val="20"/>
          <w:lang w:val="tr-TR" w:eastAsia="de-DE"/>
        </w:rPr>
        <w:fldChar w:fldCharType="end"/>
      </w:r>
      <w:bookmarkEnd w:id="7"/>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Ali anda niyaz eyler,</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Doksan bin kelâmı söyler,</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Hatem’e temenni eyler</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Verdi Şâh emrullah’ı</w:t>
      </w:r>
      <w:bookmarkStart w:id="8" w:name="_ednref9"/>
      <w:r w:rsidR="006F44C5" w:rsidRPr="00D336A0">
        <w:rPr>
          <w:rFonts w:ascii="Arial" w:eastAsia="Times New Roman" w:hAnsi="Arial" w:cs="Arial"/>
          <w:i/>
          <w:iCs/>
          <w:color w:val="000000"/>
          <w:sz w:val="20"/>
          <w:szCs w:val="20"/>
          <w:lang w:val="tr-TR" w:eastAsia="de-DE"/>
        </w:rPr>
        <w:fldChar w:fldCharType="begin"/>
      </w:r>
      <w:r w:rsidRPr="00D336A0">
        <w:rPr>
          <w:rFonts w:ascii="Arial" w:eastAsia="Times New Roman" w:hAnsi="Arial" w:cs="Arial"/>
          <w:i/>
          <w:iCs/>
          <w:color w:val="000000"/>
          <w:sz w:val="20"/>
          <w:szCs w:val="20"/>
          <w:lang w:val="tr-TR" w:eastAsia="de-DE"/>
        </w:rPr>
        <w:instrText xml:space="preserve"> HYPERLINK "http://turkoloji.cu.edu.tr/HALK%20EDEBIYATI/33.php" \l "_edn9" \o "" </w:instrText>
      </w:r>
      <w:r w:rsidR="006F44C5" w:rsidRPr="00D336A0">
        <w:rPr>
          <w:rFonts w:ascii="Arial" w:eastAsia="Times New Roman" w:hAnsi="Arial" w:cs="Arial"/>
          <w:i/>
          <w:iCs/>
          <w:color w:val="000000"/>
          <w:sz w:val="20"/>
          <w:szCs w:val="20"/>
          <w:lang w:val="tr-TR" w:eastAsia="de-DE"/>
        </w:rPr>
        <w:fldChar w:fldCharType="separate"/>
      </w:r>
      <w:r w:rsidRPr="00D336A0">
        <w:rPr>
          <w:rFonts w:ascii="Arial" w:eastAsia="Times New Roman" w:hAnsi="Arial" w:cs="Arial"/>
          <w:b/>
          <w:bCs/>
          <w:i/>
          <w:iCs/>
          <w:color w:val="000080"/>
          <w:sz w:val="20"/>
          <w:u w:val="single"/>
          <w:vertAlign w:val="superscript"/>
          <w:lang w:val="tr-TR" w:eastAsia="de-DE"/>
        </w:rPr>
        <w:t>[9]</w:t>
      </w:r>
      <w:r w:rsidR="006F44C5" w:rsidRPr="00D336A0">
        <w:rPr>
          <w:rFonts w:ascii="Arial" w:eastAsia="Times New Roman" w:hAnsi="Arial" w:cs="Arial"/>
          <w:i/>
          <w:iCs/>
          <w:color w:val="000000"/>
          <w:sz w:val="20"/>
          <w:szCs w:val="20"/>
          <w:lang w:val="tr-TR" w:eastAsia="de-DE"/>
        </w:rPr>
        <w:fldChar w:fldCharType="end"/>
      </w:r>
      <w:bookmarkEnd w:id="8"/>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Çâr emânet fakrı geldi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Muhammed Ali'ye verdi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Ahir sahibi var idi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Bektaş-ı Kadesullah’ı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Şah Hasan Hüseyin geldi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İmam Zeynel pârelendi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İmam Bakır şehid oldu</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Ol sırr-ı Kutbullah’ı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İmam Ca'fer din rehberi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Musa'yı Kâzım serveri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Olalım Rıza ciğeri</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Tutalım tarikullahı</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Takî Nakî Şâh Askerî</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Anlar birbirinin yarı</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Mehdi mü’min intizârı</w:t>
      </w:r>
    </w:p>
    <w:p w:rsidR="00D336A0" w:rsidRPr="00D336A0" w:rsidRDefault="00D336A0" w:rsidP="003A24CC">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Tiz gele zamanullahi</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Kutb-ı âlem Hünkâr geldi</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Emânet sahibini buldu</w:t>
      </w:r>
    </w:p>
    <w:p w:rsidR="00D336A0" w:rsidRPr="00D336A0" w:rsidRDefault="00D336A0" w:rsidP="003A24CC">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Cümle erler nasîb aldı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lastRenderedPageBreak/>
        <w:t>Bağlandı rızaullahi</w:t>
      </w:r>
      <w:bookmarkStart w:id="9" w:name="_ednref10"/>
      <w:r w:rsidR="006F44C5" w:rsidRPr="00D336A0">
        <w:rPr>
          <w:rFonts w:ascii="Arial" w:eastAsia="Times New Roman" w:hAnsi="Arial" w:cs="Arial"/>
          <w:i/>
          <w:iCs/>
          <w:color w:val="000000"/>
          <w:sz w:val="20"/>
          <w:szCs w:val="20"/>
          <w:lang w:val="tr-TR" w:eastAsia="de-DE"/>
        </w:rPr>
        <w:fldChar w:fldCharType="begin"/>
      </w:r>
      <w:r w:rsidRPr="00D336A0">
        <w:rPr>
          <w:rFonts w:ascii="Arial" w:eastAsia="Times New Roman" w:hAnsi="Arial" w:cs="Arial"/>
          <w:i/>
          <w:iCs/>
          <w:color w:val="000000"/>
          <w:sz w:val="20"/>
          <w:szCs w:val="20"/>
          <w:lang w:val="tr-TR" w:eastAsia="de-DE"/>
        </w:rPr>
        <w:instrText xml:space="preserve"> HYPERLINK "http://turkoloji.cu.edu.tr/HALK%20EDEBIYATI/33.php" \l "_edn10" \o "" </w:instrText>
      </w:r>
      <w:r w:rsidR="006F44C5" w:rsidRPr="00D336A0">
        <w:rPr>
          <w:rFonts w:ascii="Arial" w:eastAsia="Times New Roman" w:hAnsi="Arial" w:cs="Arial"/>
          <w:i/>
          <w:iCs/>
          <w:color w:val="000000"/>
          <w:sz w:val="20"/>
          <w:szCs w:val="20"/>
          <w:lang w:val="tr-TR" w:eastAsia="de-DE"/>
        </w:rPr>
        <w:fldChar w:fldCharType="separate"/>
      </w:r>
      <w:r w:rsidRPr="00D336A0">
        <w:rPr>
          <w:rFonts w:ascii="Arial" w:eastAsia="Times New Roman" w:hAnsi="Arial" w:cs="Arial"/>
          <w:b/>
          <w:bCs/>
          <w:i/>
          <w:iCs/>
          <w:color w:val="000080"/>
          <w:sz w:val="20"/>
          <w:u w:val="single"/>
          <w:vertAlign w:val="superscript"/>
          <w:lang w:val="tr-TR" w:eastAsia="de-DE"/>
        </w:rPr>
        <w:t>[10]</w:t>
      </w:r>
      <w:r w:rsidR="006F44C5" w:rsidRPr="00D336A0">
        <w:rPr>
          <w:rFonts w:ascii="Arial" w:eastAsia="Times New Roman" w:hAnsi="Arial" w:cs="Arial"/>
          <w:i/>
          <w:iCs/>
          <w:color w:val="000000"/>
          <w:sz w:val="20"/>
          <w:szCs w:val="20"/>
          <w:lang w:val="tr-TR" w:eastAsia="de-DE"/>
        </w:rPr>
        <w:fldChar w:fldCharType="end"/>
      </w:r>
      <w:bookmarkEnd w:id="9"/>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Bendesin alıp araya</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Varınca bakî saraya</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Bu Hasretî bî-çâreye</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Şef'aat eder inşallah</w:t>
      </w:r>
    </w:p>
    <w:p w:rsidR="00D336A0" w:rsidRPr="00D336A0" w:rsidRDefault="00D336A0" w:rsidP="003A24CC">
      <w:pPr>
        <w:shd w:val="clear" w:color="auto" w:fill="D6D3CE"/>
        <w:spacing w:after="0" w:line="240" w:lineRule="auto"/>
        <w:ind w:firstLine="709"/>
        <w:jc w:val="both"/>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val="tr-TR" w:eastAsia="de-DE"/>
        </w:rPr>
        <w:t>(10/23-28,   20/123-124)</w:t>
      </w:r>
    </w:p>
    <w:p w:rsidR="00D336A0" w:rsidRPr="00D336A0" w:rsidRDefault="00D336A0" w:rsidP="003A24CC">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z w:val="20"/>
          <w:szCs w:val="20"/>
          <w:lang w:val="tr-TR" w:eastAsia="de-DE"/>
        </w:rPr>
        <w:t>-3-</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Felek senden bize bu mu hidâyet</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Aksine döndürdün çarh-ı devranı</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Yüz bin ülke yüz bin şehr-i vilâyet</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Haraba döndürdün cümle cihanı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Bakmaz mısın aşıkların derdine</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Hayaline ezberine virdine</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Nakes kondu cömertlerin yurduna</w:t>
      </w:r>
    </w:p>
    <w:p w:rsidR="00D336A0" w:rsidRPr="00D336A0" w:rsidRDefault="00D336A0" w:rsidP="003A24CC">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Tilki kovar ülkesinden arslanı</w:t>
      </w:r>
    </w:p>
    <w:p w:rsidR="00D336A0" w:rsidRPr="00D336A0" w:rsidRDefault="00D336A0" w:rsidP="003A24CC">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Sultan Süleyman’ın katında iken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Şikârı dostunun destinde iken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Her kuş kanadının altında iken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Sarı kebe telef etti şahini</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Ancak bu cefâya sabr etti Eyüp</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Hüdâ’nın cefasın safaya sayup</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Cahiller kâmile “Sen bilmen” deyip</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Beyhudeler ciran etdi insanı</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Ey Hasretî niye geldin cihana</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Bilmedin mi eski devran bu hâne</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Evvel kullar yalvarırdı Sultan'a</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Şimdi minnetç’etdin kula sultanı</w:t>
      </w:r>
    </w:p>
    <w:p w:rsidR="00D336A0" w:rsidRPr="00D336A0" w:rsidRDefault="00D336A0" w:rsidP="00D336A0">
      <w:pPr>
        <w:shd w:val="clear" w:color="auto" w:fill="D6D3CE"/>
        <w:spacing w:after="0" w:line="240" w:lineRule="auto"/>
        <w:jc w:val="both"/>
        <w:rPr>
          <w:rFonts w:ascii="Times New Roman" w:eastAsia="Times New Roman" w:hAnsi="Times New Roman" w:cs="Times New Roman"/>
          <w:color w:val="000000"/>
          <w:sz w:val="20"/>
          <w:szCs w:val="20"/>
          <w:lang w:eastAsia="de-DE"/>
        </w:rPr>
      </w:pPr>
      <w:r w:rsidRPr="00D336A0">
        <w:rPr>
          <w:rFonts w:ascii="Arial" w:eastAsia="Times New Roman" w:hAnsi="Arial" w:cs="Arial"/>
          <w:color w:val="000000"/>
          <w:sz w:val="20"/>
          <w:szCs w:val="20"/>
          <w:lang w:val="tr-TR" w:eastAsia="de-DE"/>
        </w:rPr>
        <w:t>(4/17,   20/431-432)</w:t>
      </w:r>
    </w:p>
    <w:p w:rsidR="00D336A0" w:rsidRPr="00D336A0" w:rsidRDefault="00D336A0" w:rsidP="00D336A0">
      <w:pPr>
        <w:shd w:val="clear" w:color="auto" w:fill="D6D3CE"/>
        <w:spacing w:before="120" w:after="12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z w:val="20"/>
          <w:szCs w:val="20"/>
          <w:lang w:val="tr-TR" w:eastAsia="de-DE"/>
        </w:rPr>
        <w:t>-4-</w:t>
      </w:r>
    </w:p>
    <w:p w:rsidR="00D336A0" w:rsidRPr="00D336A0" w:rsidRDefault="00D336A0" w:rsidP="00D336A0">
      <w:pPr>
        <w:shd w:val="clear" w:color="auto" w:fill="D6D3CE"/>
        <w:spacing w:after="12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b/>
          <w:bCs/>
          <w:i/>
          <w:iCs/>
          <w:color w:val="000000"/>
          <w:sz w:val="20"/>
          <w:szCs w:val="20"/>
          <w:u w:val="single"/>
          <w:lang w:val="tr-TR" w:eastAsia="de-DE"/>
        </w:rPr>
        <w:t>Fâ ilâ tün / Fâ ilâ tün / Fâ ilâ tün / Fâ i lün</w:t>
      </w:r>
      <w:bookmarkStart w:id="10" w:name="_ednref11"/>
      <w:r w:rsidR="006F44C5" w:rsidRPr="00D336A0">
        <w:rPr>
          <w:rFonts w:ascii="Times New Roman" w:eastAsia="Times New Roman" w:hAnsi="Times New Roman" w:cs="Times New Roman"/>
          <w:color w:val="000000"/>
          <w:sz w:val="20"/>
          <w:szCs w:val="20"/>
          <w:lang w:eastAsia="de-DE"/>
        </w:rPr>
        <w:fldChar w:fldCharType="begin"/>
      </w:r>
      <w:r w:rsidRPr="00D336A0">
        <w:rPr>
          <w:rFonts w:ascii="Times New Roman" w:eastAsia="Times New Roman" w:hAnsi="Times New Roman" w:cs="Times New Roman"/>
          <w:color w:val="000000"/>
          <w:sz w:val="20"/>
          <w:szCs w:val="20"/>
          <w:lang w:eastAsia="de-DE"/>
        </w:rPr>
        <w:instrText xml:space="preserve"> HYPERLINK "http://turkoloji.cu.edu.tr/HALK%20EDEBIYATI/33.php" \l "_edn11" \o "" </w:instrText>
      </w:r>
      <w:r w:rsidR="006F44C5" w:rsidRPr="00D336A0">
        <w:rPr>
          <w:rFonts w:ascii="Times New Roman" w:eastAsia="Times New Roman" w:hAnsi="Times New Roman" w:cs="Times New Roman"/>
          <w:color w:val="000000"/>
          <w:sz w:val="20"/>
          <w:szCs w:val="20"/>
          <w:lang w:eastAsia="de-DE"/>
        </w:rPr>
        <w:fldChar w:fldCharType="separate"/>
      </w:r>
      <w:r w:rsidRPr="00D336A0">
        <w:rPr>
          <w:rFonts w:ascii="Arial" w:eastAsia="Times New Roman" w:hAnsi="Arial" w:cs="Arial"/>
          <w:color w:val="000080"/>
          <w:sz w:val="20"/>
          <w:u w:val="single"/>
          <w:vertAlign w:val="superscript"/>
          <w:lang w:val="tr-TR" w:eastAsia="de-DE"/>
        </w:rPr>
        <w:t>[11]</w:t>
      </w:r>
      <w:r w:rsidR="006F44C5" w:rsidRPr="00D336A0">
        <w:rPr>
          <w:rFonts w:ascii="Times New Roman" w:eastAsia="Times New Roman" w:hAnsi="Times New Roman" w:cs="Times New Roman"/>
          <w:color w:val="000000"/>
          <w:sz w:val="20"/>
          <w:szCs w:val="20"/>
          <w:lang w:eastAsia="de-DE"/>
        </w:rPr>
        <w:fldChar w:fldCharType="end"/>
      </w:r>
      <w:bookmarkEnd w:id="10"/>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Ey gafil gafletten uyan halk eden Settara bak</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İki cihânın güneşi Ahmed-i Muhtar'a bak</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Erişegör Ehl-i Beyt'e kalmayasın zulmette</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Bende-i handân derler Haydar-ı Kerrâr'a bak</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Şâh Hasan hulk-ı Rıza'nın zehrini nûş eyledin</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Şâh HüseyinKerbelâ'da ceng ü savaş eyledin</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Vermedi münkire aman bağrını taş eyledin</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Açtı cihânı seraser hub-âlem Hünkâr’a bak</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Şâh-ı Rıza</w:t>
      </w:r>
      <w:r w:rsidRPr="00D336A0">
        <w:rPr>
          <w:rFonts w:ascii="Arial" w:eastAsia="Times New Roman" w:hAnsi="Arial" w:cs="Arial"/>
          <w:i/>
          <w:iCs/>
          <w:color w:val="000000"/>
          <w:sz w:val="20"/>
          <w:lang w:val="tr-TR" w:eastAsia="de-DE"/>
        </w:rPr>
        <w:t> </w:t>
      </w:r>
      <w:r w:rsidRPr="00D336A0">
        <w:rPr>
          <w:rFonts w:ascii="Arial" w:eastAsia="Times New Roman" w:hAnsi="Arial" w:cs="Arial"/>
          <w:i/>
          <w:iCs/>
          <w:color w:val="000000"/>
          <w:sz w:val="20"/>
          <w:szCs w:val="20"/>
          <w:lang w:val="tr-TR" w:eastAsia="de-DE"/>
        </w:rPr>
        <w:t>Şâh-ı Server şehit oldu Hakk için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Takimülkümizde sultan canımız almak için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Naki yoluna ser vermen dinimizin pek için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Gezme cihânda serseri bir özcecik kere bak</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Askeri’ne asker olup din yoluna kıl gaza</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Çıkagele Mehdî birgün münkire kıla ceza</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Huzur-ı mahşer denince bir senet gerek bize</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Hasretî der geniş yerde var başına çare bak</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color w:val="000000"/>
          <w:sz w:val="20"/>
          <w:szCs w:val="20"/>
          <w:lang w:val="tr-TR" w:eastAsia="de-DE"/>
        </w:rPr>
        <w:t>(7/179-180)</w:t>
      </w:r>
    </w:p>
    <w:p w:rsidR="00D336A0" w:rsidRPr="00D336A0" w:rsidRDefault="00D336A0" w:rsidP="003A24CC">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pacing w:val="20"/>
          <w:sz w:val="20"/>
          <w:szCs w:val="20"/>
          <w:lang w:val="tr-TR" w:eastAsia="de-DE"/>
        </w:rPr>
        <w:t>-5-</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Gel Yezid evlâdı inkâr eyleme</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Dertl’olun derdine dermân bulaman</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Dönüp M(u)aviye'den ikrar eyleme</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Mahşer meydanında ferman alaman</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Yüz yiğirmi dört bin nebi serveri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Hasan Hüseyin’in nesli evveli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İmam Zeynel Bakır gevherin kânı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İkrâr etmeyince Hakk'ı bulaman</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İmam Ca'fer Hakk'ın dîdarı nuru</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Kâzım Musa Rıza mü'minin varı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Takî Nakî Hasan Ali Askerî</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Muhammed Mehdi'ye cevap veremen</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lastRenderedPageBreak/>
        <w:t>Muhammed’in nesli Ali'den geldi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Şems-i ...........de secdeye indi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Mü'min bi'at edip sücud eyledi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Eğer fehm etmezsen nasib alaman</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Esirin imamı Seyyid Fazlullah</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Didar-ı Peygamber nur-ı aynullah</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Karnını taş etti inanın billah</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Bende kılmayınca secde kılaman</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Hasretî'nin bu sözleri vâcibdir</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Efendim şanına Kurân şahiddir</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İsmin yedi esma yedi ayetdir</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Kulluk etmeyince necât bulaman</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val="tr-TR" w:eastAsia="de-DE"/>
        </w:rPr>
        <w:t>(20 / 18-19)</w:t>
      </w:r>
    </w:p>
    <w:p w:rsidR="00D336A0" w:rsidRPr="00D336A0" w:rsidRDefault="00D336A0" w:rsidP="003A24CC">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z w:val="20"/>
          <w:szCs w:val="20"/>
          <w:lang w:val="tr-TR" w:eastAsia="de-DE"/>
        </w:rPr>
        <w:t>-6-</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Bedehşan kaçkını pur hayınları</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Muhabbet olur mu Lut Kavmi'yinen</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Kufe'de hilali atdılar hatta</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İltifat olur mu Lut Kavmi'yinen</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Aslı Şam olanda fayda bulaman</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Yüz bin puta tapsan Hakk'ı bilemen</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Peygambere ümmet vas(ı)ta olaman</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Sen yakın olursan Lut Kavmi'yinen</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Terk eyle bu cismi Hak senden bezer</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Hain olan sofu yalanlar düzer</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Şeyh Ca'fer onların dersini yazar</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Girilmez erkâna Lut Kavmi'yinen</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İkrârı bilmeyen inkâra lanet</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Hünkâr'ı bilmeyen gümraha lanet</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Hasretî der cümle düşmana lanet</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İkrarını ............... Lut Kavmî'ynen</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val="tr-TR" w:eastAsia="de-DE"/>
        </w:rPr>
        <w:t>(20 / 148)</w:t>
      </w:r>
    </w:p>
    <w:p w:rsidR="00D336A0" w:rsidRPr="00D336A0" w:rsidRDefault="00D336A0" w:rsidP="003A24CC">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pacing w:val="20"/>
          <w:sz w:val="20"/>
          <w:szCs w:val="20"/>
          <w:lang w:val="tr-TR" w:eastAsia="de-DE"/>
        </w:rPr>
        <w:t>-7-</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Ehl-i irfan derilince bir yere</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Hakikâten haber alanlar gelsin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Hacı Bektaş Veli Kutbülârifin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Hünkâra biatı olanlar gelsin</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Yanlış yola gidip azan gelmesin</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Cihanda serseri gezen gelmesin</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Delilsiz sohbeti düzen gelmesin</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Ehl-i beyt yolunu bilenler gelsin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Bir özün bilmeze biat etmeyen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Körlerin gittiği yola gitmeyen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Zerrece kalbinde hile tutmayan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Pak edip özünü silenler gelsin</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Kâmil gerek kendi özün bilmeye</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Hakk’ı icra edip yüze gülmeye</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Dünya malı için gamda kalmaya</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Gayret kılıcını çalanlar gelsin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Hasretî sözümü işit gel beri</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Fırsant elde iken bulagör yâri</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Dört kapıdan kırk makamdan ileri</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Ulaşıp nasibin alanlar gelsin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color w:val="000000"/>
          <w:sz w:val="20"/>
          <w:szCs w:val="20"/>
          <w:lang w:val="tr-TR" w:eastAsia="de-DE"/>
        </w:rPr>
        <w:t>(l / 47-48, 2/35)</w:t>
      </w:r>
    </w:p>
    <w:p w:rsidR="00D336A0" w:rsidRPr="00D336A0" w:rsidRDefault="00D336A0" w:rsidP="00D336A0">
      <w:pPr>
        <w:shd w:val="clear" w:color="auto" w:fill="D6D3CE"/>
        <w:spacing w:before="120" w:after="12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z w:val="20"/>
          <w:szCs w:val="20"/>
          <w:lang w:val="tr-TR" w:eastAsia="de-DE"/>
        </w:rPr>
        <w:t>-8-</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Hünkâr Hacı Bektaş sırr-ı Ali’ye</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Bi’at etmeyene iman mı vardır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Vahid Vallah deyü tasdik edince</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Ya gayrı kimseye peyman mı vardır</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Bâ-yı Bismillah’ta okunan âyet</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Dört kitap tanıktır hakkında gâyet</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Mürebbi mürşidlik onda tamamet</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lastRenderedPageBreak/>
        <w:t>Dedi Habibullah güman mı vardır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Levlake şanında delildir bürhan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Yedi Yedullahım deyiptir Sübhan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Biat benim deyip Şimir-i Mervan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Hüseyn-i Kerbelâ’ya zaman mı vardır</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La’net olsun batıl yola gidene</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Hünkâr evlâdını inkâr edene</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Ehl-i Beyt’ten gayrıya ikrar edene</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Şeytan tapusuna derman mı vardır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Ey Hasretî ikrar iman uluya</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Sırr-ı Sultan Balım Kızıl Deli’ye</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Ana sek getüren Mervan kuluya</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Ehl-i Beyt’ten gayriye iman mı vardır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color w:val="000000"/>
          <w:sz w:val="20"/>
          <w:szCs w:val="20"/>
          <w:lang w:val="tr-TR" w:eastAsia="de-DE"/>
        </w:rPr>
        <w:t>(l / 45-46, 2/33-34)</w:t>
      </w:r>
    </w:p>
    <w:p w:rsidR="00D336A0" w:rsidRPr="00D336A0" w:rsidRDefault="00D336A0" w:rsidP="00D336A0">
      <w:pPr>
        <w:shd w:val="clear" w:color="auto" w:fill="D6D3CE"/>
        <w:spacing w:before="120" w:after="12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z w:val="20"/>
          <w:szCs w:val="20"/>
          <w:lang w:val="tr-TR" w:eastAsia="de-DE"/>
        </w:rPr>
        <w:t>-9-</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Eğer mü’minliğe gayret edersen</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Mü’minin bir gizli hâli gerektir</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Bir kâmil mürşide biat edersen</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Evlâd-ı Ali’den eli gerektir</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“Men âref” sırrını bilmeyen nâşi</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Pîrinin uğruna verir mi başı</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Âl-i İmran olan sırr-ı Bektaşi</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Gönül bahçesinin gülü gerektir</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“Men âref” sırrını bilmeyen nâdan</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Ehl-i beyt yoluna can fedâ eden</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Esrar-ı hakîkat ilm-i cavidan</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Her şeyden haberdar dili gerektir</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Gerçekler madeni gülü hâr olmaz</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Bin yıl emek çeksen kalan yar olmaz</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Cihânda sorarsan “bilmem” der olmaz</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Bileni bulmanın yolu gerektir</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Ey Hasretî emeğini zay etme</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Şâhin avın kargalara pay etme</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Cevahiri çay taşına tay etme</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Her şeyin emsali bile gerektir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color w:val="000000"/>
          <w:sz w:val="20"/>
          <w:szCs w:val="20"/>
          <w:lang w:val="tr-TR" w:eastAsia="de-DE"/>
        </w:rPr>
        <w:t>(12 / 62-63)</w:t>
      </w:r>
    </w:p>
    <w:p w:rsidR="00D336A0" w:rsidRPr="00D336A0" w:rsidRDefault="00D336A0" w:rsidP="00D336A0">
      <w:pPr>
        <w:shd w:val="clear" w:color="auto" w:fill="D6D3CE"/>
        <w:spacing w:before="120" w:after="12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z w:val="20"/>
          <w:szCs w:val="20"/>
          <w:lang w:val="tr-TR" w:eastAsia="de-DE"/>
        </w:rPr>
        <w:t>-10</w:t>
      </w:r>
      <w:r w:rsidRPr="00D336A0">
        <w:rPr>
          <w:rFonts w:ascii="Arial" w:eastAsia="Times New Roman" w:hAnsi="Arial" w:cs="Arial"/>
          <w:color w:val="000000"/>
          <w:sz w:val="20"/>
          <w:szCs w:val="20"/>
          <w:lang w:val="tr-TR" w:eastAsia="de-DE"/>
        </w:rPr>
        <w:t>-</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Gel Ali sırrına ereyim dersen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Hacı Bektâş tarıkına giregör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On ik’mamları göreyim dersen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Evlad-ı mürsele serin veregör</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On ik’aydır On İk’mâm nişanı</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Hem kocar gencelir görmen mi anı</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Kalbi eskidikçe yeniler teni</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Aç gözünü bi'atını kılagör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Eriş Ehl-i Beyt'e dâmenini tut</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“Yedullah” ayetin üstüne okut</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Hatt(-ı) üstüva sırrın oku hatmin et</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Divan-ı dergâhta makbul olagör</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Şu dünya dediğin deniz misali</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Ehl-i Beyt'tir Nuh gemisi emsali</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Birleşip el veren görmez esfeli</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Can çıkmadan başına bir çare gör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Ey Hasretî sözüm budur alana</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Deccal kavmi emek verir talana</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İkrar îmân kapısını bulana</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Baş indir babına yüzler süregör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color w:val="000000"/>
          <w:sz w:val="20"/>
          <w:szCs w:val="20"/>
          <w:lang w:val="tr-TR" w:eastAsia="de-DE"/>
        </w:rPr>
        <w:t>(5/30-31, 7/58-59, 20/174-175)</w:t>
      </w:r>
    </w:p>
    <w:p w:rsidR="00D336A0" w:rsidRPr="00D336A0" w:rsidRDefault="00D336A0" w:rsidP="00D336A0">
      <w:pPr>
        <w:shd w:val="clear" w:color="auto" w:fill="D6D3CE"/>
        <w:spacing w:before="120" w:after="12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z w:val="20"/>
          <w:szCs w:val="20"/>
          <w:lang w:val="tr-TR" w:eastAsia="de-DE"/>
        </w:rPr>
        <w:t>-11-</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lastRenderedPageBreak/>
        <w:t>Ehl-i Beyt On iki imam aşkına</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Canını odlara atmak görünür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İlm-i hakikatten anlar duyarsın</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Varıp bir kerecik yetmek görünür</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Rehberin destinden can u gönülden</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Eğer anlar isen dört kitap bundan</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Yüz sürüp payına On ik’İmamdan</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Hüseyn’in demenin tutmak görünür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Cebrail’e rehberdir aslı nurdandır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Bu sır gayet sır içinde sırdandır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Hünkâr-ı Hacı Bektaş Şâh-ı Merdandır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Aslı Horasan’dan gelmek görünür</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Cümle evliyaya ser-firâz oldu</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Ol vakit inanan îmânın buldu</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Gör sofi yoluna çok lânet oldu</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Bektaşîler yolu ulu görünür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Ali ile Muhammed de geldiler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Sırrı diyenleri bâtıl kıldılar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Billah onlar mürşidini buldular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Varıp bir mürşide ermek görünür</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Erenler bâbının yolu erkânı</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Hakk Teâlâ onu halk etti kani</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Hakikat burcuna dikti nişânı</w:t>
      </w:r>
    </w:p>
    <w:p w:rsidR="00D336A0" w:rsidRPr="00D336A0" w:rsidRDefault="00D336A0" w:rsidP="00D336A0">
      <w:pPr>
        <w:shd w:val="clear" w:color="auto" w:fill="D6D3CE"/>
        <w:spacing w:after="0" w:line="240" w:lineRule="auto"/>
        <w:ind w:firstLine="707"/>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İk’isimde kendi bir don görünür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Kulak verme şu dünyanın zevkine</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Bugün fırsat elde koma yarına</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Erkan tıraş olup hak dîdarına</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Hasretî de der ki ermek görünür</w:t>
      </w:r>
    </w:p>
    <w:p w:rsidR="00D336A0" w:rsidRPr="00D336A0" w:rsidRDefault="00D336A0" w:rsidP="00D336A0">
      <w:pPr>
        <w:shd w:val="clear" w:color="auto" w:fill="D6D3CE"/>
        <w:spacing w:after="0" w:line="240" w:lineRule="auto"/>
        <w:rPr>
          <w:rFonts w:ascii="Times New Roman" w:eastAsia="Times New Roman" w:hAnsi="Times New Roman" w:cs="Times New Roman"/>
          <w:color w:val="000000"/>
          <w:sz w:val="20"/>
          <w:szCs w:val="20"/>
          <w:lang w:eastAsia="de-DE"/>
        </w:rPr>
      </w:pPr>
      <w:r w:rsidRPr="00D336A0">
        <w:rPr>
          <w:rFonts w:ascii="Arial" w:eastAsia="Times New Roman" w:hAnsi="Arial" w:cs="Arial"/>
          <w:color w:val="000000"/>
          <w:sz w:val="20"/>
          <w:szCs w:val="20"/>
          <w:lang w:val="tr-TR" w:eastAsia="de-DE"/>
        </w:rPr>
        <w:t>(16 / 17)</w:t>
      </w:r>
    </w:p>
    <w:p w:rsidR="00D336A0" w:rsidRPr="00D336A0" w:rsidRDefault="00D336A0" w:rsidP="00D336A0">
      <w:pPr>
        <w:shd w:val="clear" w:color="auto" w:fill="D6D3CE"/>
        <w:spacing w:before="120" w:after="120" w:line="240" w:lineRule="auto"/>
        <w:jc w:val="both"/>
        <w:rPr>
          <w:rFonts w:ascii="Times New Roman" w:eastAsia="Times New Roman" w:hAnsi="Times New Roman" w:cs="Times New Roman"/>
          <w:color w:val="000000"/>
          <w:sz w:val="20"/>
          <w:szCs w:val="20"/>
          <w:lang w:eastAsia="de-DE"/>
        </w:rPr>
      </w:pPr>
      <w:r w:rsidRPr="00D336A0">
        <w:rPr>
          <w:rFonts w:ascii="Arial" w:eastAsia="Times New Roman" w:hAnsi="Arial" w:cs="Arial"/>
          <w:b/>
          <w:bCs/>
          <w:color w:val="000000"/>
          <w:sz w:val="20"/>
          <w:szCs w:val="20"/>
          <w:lang w:val="tr-TR" w:eastAsia="de-DE"/>
        </w:rPr>
        <w:t>-12-</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Ey çeşm-i muhabbet zülf-i perîşan</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Bu serim yoluna kurban görünür</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Neyler bu cihânı derdine düşen</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Kıblem meydandadır ferman görünür</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Takatim tak eder kaddimi büker</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İntizâr olanlar kanlı yaş döker</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Ruhsarın “Ve’l-fethi” lisanın çeker</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Kaşın arasında Kur’an görünür</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Cemâlinde vechinde yayılan nûrlar</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Ârife ayandır fark etmez körler</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Efendimin nazar ettiği yerler</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“Kâbe-i Beytullah” Rahman görünür</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Görenler Serveri âlemler mâhı</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Gönlümün arzusu erenler şâhı</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Yine kime koydun dert ile âhı</w:t>
      </w:r>
    </w:p>
    <w:p w:rsidR="00D336A0" w:rsidRPr="00D336A0" w:rsidRDefault="00D336A0" w:rsidP="00D336A0">
      <w:pPr>
        <w:shd w:val="clear" w:color="auto" w:fill="D6D3CE"/>
        <w:spacing w:after="0" w:line="240" w:lineRule="auto"/>
        <w:ind w:right="-590"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Ey tabîp destinden derman görünür</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Hasretî’m der sağa hile katılmaz</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Sıdk ile sevenler taşra atılmaz</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Rahmetinin nahyetine yetilmez (nahyetine: nihayetine)</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i/>
          <w:iCs/>
          <w:color w:val="000000"/>
          <w:sz w:val="20"/>
          <w:szCs w:val="20"/>
          <w:lang w:val="tr-TR" w:eastAsia="de-DE"/>
        </w:rPr>
        <w:t>Dergâhında lutf-ı ihsân görünür</w:t>
      </w:r>
    </w:p>
    <w:p w:rsidR="00D336A0" w:rsidRPr="00D336A0" w:rsidRDefault="00D336A0" w:rsidP="00D336A0">
      <w:pPr>
        <w:shd w:val="clear" w:color="auto" w:fill="D6D3CE"/>
        <w:spacing w:after="0" w:line="240" w:lineRule="auto"/>
        <w:ind w:right="-590"/>
        <w:jc w:val="both"/>
        <w:rPr>
          <w:rFonts w:ascii="Times New Roman" w:eastAsia="Times New Roman" w:hAnsi="Times New Roman" w:cs="Times New Roman"/>
          <w:color w:val="000000"/>
          <w:sz w:val="20"/>
          <w:szCs w:val="20"/>
          <w:lang w:eastAsia="de-DE"/>
        </w:rPr>
      </w:pPr>
      <w:r w:rsidRPr="00D336A0">
        <w:rPr>
          <w:rFonts w:ascii="Arial" w:eastAsia="Times New Roman" w:hAnsi="Arial" w:cs="Arial"/>
          <w:color w:val="000000"/>
          <w:sz w:val="20"/>
          <w:szCs w:val="20"/>
          <w:lang w:val="tr-TR" w:eastAsia="de-DE"/>
        </w:rPr>
        <w:t>(12 / 76-77)</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b/>
          <w:bCs/>
          <w:color w:val="000000"/>
          <w:sz w:val="20"/>
          <w:szCs w:val="20"/>
          <w:lang w:val="tr-TR" w:eastAsia="de-DE"/>
        </w:rPr>
        <w:t>-13-</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Aşk-ı hayâlin gitmez oldu serimden</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Fehm edip kendini gören gam çekmez</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Can cana baş başa didar didara</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Sağ yare serini veren gam çekmez</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Ol zaman can olan cananın arar</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(Bil) Hakk'a hak sadık dost olan yarar</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On iki kapıdan içeri girer</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Sıdkınan Arafat'a eren gam çekmez</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Tac-ı devlet vurur nişanlı olur</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lastRenderedPageBreak/>
        <w:t>İlm ile cesedi batında yunur</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Bin bir can içinde eşini tanır</w:t>
      </w:r>
    </w:p>
    <w:p w:rsidR="00D336A0" w:rsidRPr="00D336A0" w:rsidRDefault="00D336A0" w:rsidP="003A24CC">
      <w:pPr>
        <w:shd w:val="clear" w:color="auto" w:fill="D6D3CE"/>
        <w:spacing w:after="0" w:line="240" w:lineRule="auto"/>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Gediğinde merdan duran gam çekmez</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Ey Hasretî böyle buldum gerçeği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Seni fehm etmez mi arifin bini</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Sencileyin meydanda haddini tanı</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Sırr-ı hakikate eren gam çekmez</w:t>
      </w:r>
    </w:p>
    <w:p w:rsidR="00D336A0" w:rsidRPr="00D336A0" w:rsidRDefault="00D336A0" w:rsidP="003A24CC">
      <w:pPr>
        <w:shd w:val="clear" w:color="auto" w:fill="D6D3CE"/>
        <w:spacing w:after="0" w:line="240" w:lineRule="auto"/>
        <w:ind w:firstLine="707"/>
        <w:jc w:val="both"/>
        <w:rPr>
          <w:rFonts w:ascii="Times New Roman" w:eastAsia="Times New Roman" w:hAnsi="Times New Roman" w:cs="Times New Roman"/>
          <w:color w:val="000000"/>
          <w:sz w:val="20"/>
          <w:szCs w:val="20"/>
          <w:lang w:eastAsia="de-DE"/>
        </w:rPr>
      </w:pPr>
      <w:r w:rsidRPr="00D336A0">
        <w:rPr>
          <w:rFonts w:ascii="Arial" w:eastAsia="Times New Roman" w:hAnsi="Arial" w:cs="Arial"/>
          <w:color w:val="000000"/>
          <w:sz w:val="20"/>
          <w:szCs w:val="20"/>
          <w:lang w:val="tr-TR" w:eastAsia="de-DE"/>
        </w:rPr>
        <w:t>(20 / 366)</w:t>
      </w:r>
    </w:p>
    <w:p w:rsidR="00D336A0" w:rsidRPr="00D336A0" w:rsidRDefault="00D336A0" w:rsidP="003A24CC">
      <w:pPr>
        <w:shd w:val="clear" w:color="auto" w:fill="D6D3CE"/>
        <w:spacing w:after="0" w:line="240" w:lineRule="auto"/>
        <w:rPr>
          <w:rFonts w:ascii="Times New Roman" w:eastAsia="Times New Roman" w:hAnsi="Times New Roman" w:cs="Times New Roman"/>
          <w:color w:val="000000"/>
          <w:sz w:val="27"/>
          <w:szCs w:val="27"/>
          <w:lang w:eastAsia="de-DE"/>
        </w:rPr>
      </w:pPr>
      <w:r w:rsidRPr="00D336A0">
        <w:rPr>
          <w:rFonts w:ascii="Arial" w:eastAsia="Times New Roman" w:hAnsi="Arial" w:cs="Arial"/>
          <w:color w:val="000000"/>
          <w:sz w:val="20"/>
          <w:szCs w:val="20"/>
          <w:lang w:eastAsia="de-DE"/>
        </w:rPr>
        <w:br w:type="textWrapping" w:clear="all"/>
        <w:t> </w:t>
      </w:r>
    </w:p>
    <w:p w:rsidR="00D336A0" w:rsidRPr="00D336A0" w:rsidRDefault="006F44C5" w:rsidP="00D336A0">
      <w:pPr>
        <w:shd w:val="clear" w:color="auto" w:fill="D6D3CE"/>
        <w:spacing w:after="0" w:line="240" w:lineRule="auto"/>
        <w:rPr>
          <w:rFonts w:ascii="Times New Roman" w:eastAsia="Times New Roman" w:hAnsi="Times New Roman" w:cs="Times New Roman"/>
          <w:color w:val="000000"/>
          <w:sz w:val="27"/>
          <w:szCs w:val="27"/>
          <w:lang w:eastAsia="de-DE"/>
        </w:rPr>
      </w:pPr>
      <w:r w:rsidRPr="006F44C5">
        <w:rPr>
          <w:rFonts w:ascii="Times New Roman" w:eastAsia="Times New Roman" w:hAnsi="Times New Roman" w:cs="Times New Roman"/>
          <w:color w:val="000000"/>
          <w:sz w:val="27"/>
          <w:szCs w:val="27"/>
          <w:lang w:eastAsia="de-DE"/>
        </w:rPr>
        <w:pict>
          <v:rect id="_x0000_i1025" style="width:149.7pt;height:.75pt" o:hrpct="330" o:hrstd="t" o:hr="t" fillcolor="#aca899" stroked="f"/>
        </w:pict>
      </w:r>
    </w:p>
    <w:bookmarkStart w:id="11" w:name="_edn1"/>
    <w:p w:rsidR="00D336A0" w:rsidRPr="00D336A0" w:rsidRDefault="006F44C5" w:rsidP="00D336A0">
      <w:pPr>
        <w:shd w:val="clear" w:color="auto" w:fill="D6D3CE"/>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D336A0">
        <w:rPr>
          <w:rFonts w:ascii="Times New Roman" w:eastAsia="Times New Roman" w:hAnsi="Times New Roman" w:cs="Times New Roman"/>
          <w:color w:val="000000"/>
          <w:sz w:val="27"/>
          <w:szCs w:val="27"/>
          <w:lang w:eastAsia="de-DE"/>
        </w:rPr>
        <w:fldChar w:fldCharType="begin"/>
      </w:r>
      <w:r w:rsidR="00D336A0" w:rsidRPr="00D336A0">
        <w:rPr>
          <w:rFonts w:ascii="Times New Roman" w:eastAsia="Times New Roman" w:hAnsi="Times New Roman" w:cs="Times New Roman"/>
          <w:color w:val="000000"/>
          <w:sz w:val="27"/>
          <w:szCs w:val="27"/>
          <w:lang w:eastAsia="de-DE"/>
        </w:rPr>
        <w:instrText xml:space="preserve"> HYPERLINK "http://turkoloji.cu.edu.tr/HALK%20EDEBIYATI/33.php" \l "_ednref1" \o "" </w:instrText>
      </w:r>
      <w:r w:rsidRPr="00D336A0">
        <w:rPr>
          <w:rFonts w:ascii="Times New Roman" w:eastAsia="Times New Roman" w:hAnsi="Times New Roman" w:cs="Times New Roman"/>
          <w:color w:val="000000"/>
          <w:sz w:val="27"/>
          <w:szCs w:val="27"/>
          <w:lang w:eastAsia="de-DE"/>
        </w:rPr>
        <w:fldChar w:fldCharType="separate"/>
      </w:r>
      <w:r w:rsidR="00D336A0" w:rsidRPr="00D336A0">
        <w:rPr>
          <w:rFonts w:ascii="Arial" w:eastAsia="Times New Roman" w:hAnsi="Arial" w:cs="Arial"/>
          <w:color w:val="000080"/>
          <w:sz w:val="20"/>
          <w:u w:val="single"/>
          <w:vertAlign w:val="superscript"/>
          <w:lang w:val="tr-TR" w:eastAsia="de-DE"/>
        </w:rPr>
        <w:t>[1]</w:t>
      </w:r>
      <w:r w:rsidRPr="00D336A0">
        <w:rPr>
          <w:rFonts w:ascii="Times New Roman" w:eastAsia="Times New Roman" w:hAnsi="Times New Roman" w:cs="Times New Roman"/>
          <w:color w:val="000000"/>
          <w:sz w:val="27"/>
          <w:szCs w:val="27"/>
          <w:lang w:eastAsia="de-DE"/>
        </w:rPr>
        <w:fldChar w:fldCharType="end"/>
      </w:r>
      <w:bookmarkEnd w:id="11"/>
      <w:r w:rsidR="00D336A0" w:rsidRPr="00D336A0">
        <w:rPr>
          <w:rFonts w:ascii="Arial" w:eastAsia="Times New Roman" w:hAnsi="Arial" w:cs="Arial"/>
          <w:color w:val="000000"/>
          <w:sz w:val="20"/>
          <w:lang w:val="tr-TR" w:eastAsia="de-DE"/>
        </w:rPr>
        <w:t> </w:t>
      </w:r>
      <w:r w:rsidR="00D336A0" w:rsidRPr="00D336A0">
        <w:rPr>
          <w:rFonts w:ascii="Arial" w:eastAsia="Times New Roman" w:hAnsi="Arial" w:cs="Arial"/>
          <w:color w:val="000000"/>
          <w:sz w:val="20"/>
          <w:szCs w:val="20"/>
          <w:lang w:val="tr-TR" w:eastAsia="de-DE"/>
        </w:rPr>
        <w:t>Bülent Şahin: Sivas Kaynaklı Cönkler Üzerine Bir Tetkik. Sivas 1996: 50-52. (Basılmamış Yüksek Lisans Tezi) (Şiirin tamamı 19 dörtlüktür.)</w:t>
      </w:r>
    </w:p>
    <w:bookmarkStart w:id="12" w:name="_edn2"/>
    <w:p w:rsidR="00D336A0" w:rsidRPr="00D336A0" w:rsidRDefault="006F44C5" w:rsidP="00D336A0">
      <w:pPr>
        <w:shd w:val="clear" w:color="auto" w:fill="D6D3CE"/>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D336A0">
        <w:rPr>
          <w:rFonts w:ascii="Times New Roman" w:eastAsia="Times New Roman" w:hAnsi="Times New Roman" w:cs="Times New Roman"/>
          <w:color w:val="000000"/>
          <w:sz w:val="27"/>
          <w:szCs w:val="27"/>
          <w:lang w:eastAsia="de-DE"/>
        </w:rPr>
        <w:fldChar w:fldCharType="begin"/>
      </w:r>
      <w:r w:rsidR="00D336A0" w:rsidRPr="00D336A0">
        <w:rPr>
          <w:rFonts w:ascii="Times New Roman" w:eastAsia="Times New Roman" w:hAnsi="Times New Roman" w:cs="Times New Roman"/>
          <w:color w:val="000000"/>
          <w:sz w:val="27"/>
          <w:szCs w:val="27"/>
          <w:lang w:eastAsia="de-DE"/>
        </w:rPr>
        <w:instrText xml:space="preserve"> HYPERLINK "http://turkoloji.cu.edu.tr/HALK%20EDEBIYATI/33.php" \l "_ednref2" \o "" </w:instrText>
      </w:r>
      <w:r w:rsidRPr="00D336A0">
        <w:rPr>
          <w:rFonts w:ascii="Times New Roman" w:eastAsia="Times New Roman" w:hAnsi="Times New Roman" w:cs="Times New Roman"/>
          <w:color w:val="000000"/>
          <w:sz w:val="27"/>
          <w:szCs w:val="27"/>
          <w:lang w:eastAsia="de-DE"/>
        </w:rPr>
        <w:fldChar w:fldCharType="separate"/>
      </w:r>
      <w:r w:rsidR="00D336A0" w:rsidRPr="00D336A0">
        <w:rPr>
          <w:rFonts w:ascii="Arial" w:eastAsia="Times New Roman" w:hAnsi="Arial" w:cs="Arial"/>
          <w:color w:val="000080"/>
          <w:sz w:val="20"/>
          <w:u w:val="single"/>
          <w:vertAlign w:val="superscript"/>
          <w:lang w:val="tr-TR" w:eastAsia="de-DE"/>
        </w:rPr>
        <w:t>[2]</w:t>
      </w:r>
      <w:r w:rsidRPr="00D336A0">
        <w:rPr>
          <w:rFonts w:ascii="Times New Roman" w:eastAsia="Times New Roman" w:hAnsi="Times New Roman" w:cs="Times New Roman"/>
          <w:color w:val="000000"/>
          <w:sz w:val="27"/>
          <w:szCs w:val="27"/>
          <w:lang w:eastAsia="de-DE"/>
        </w:rPr>
        <w:fldChar w:fldCharType="end"/>
      </w:r>
      <w:bookmarkEnd w:id="12"/>
      <w:r w:rsidR="00D336A0" w:rsidRPr="00D336A0">
        <w:rPr>
          <w:rFonts w:ascii="Arial" w:eastAsia="Times New Roman" w:hAnsi="Arial" w:cs="Arial"/>
          <w:color w:val="000000"/>
          <w:sz w:val="20"/>
          <w:lang w:val="tr-TR" w:eastAsia="de-DE"/>
        </w:rPr>
        <w:t> </w:t>
      </w:r>
      <w:r w:rsidR="00D336A0" w:rsidRPr="00D336A0">
        <w:rPr>
          <w:rFonts w:ascii="Arial" w:eastAsia="Times New Roman" w:hAnsi="Arial" w:cs="Arial"/>
          <w:color w:val="000000"/>
          <w:sz w:val="20"/>
          <w:szCs w:val="20"/>
          <w:lang w:val="tr-TR" w:eastAsia="de-DE"/>
        </w:rPr>
        <w:t>Şükrü Elçin: Halk Edebiyatı Araştırmaları I. Ankara 1988: 235.</w:t>
      </w:r>
    </w:p>
    <w:bookmarkStart w:id="13" w:name="_edn3"/>
    <w:p w:rsidR="00D336A0" w:rsidRPr="00D336A0" w:rsidRDefault="006F44C5" w:rsidP="00D336A0">
      <w:pPr>
        <w:shd w:val="clear" w:color="auto" w:fill="D6D3CE"/>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D336A0">
        <w:rPr>
          <w:rFonts w:ascii="Times New Roman" w:eastAsia="Times New Roman" w:hAnsi="Times New Roman" w:cs="Times New Roman"/>
          <w:color w:val="000000"/>
          <w:sz w:val="27"/>
          <w:szCs w:val="27"/>
          <w:lang w:eastAsia="de-DE"/>
        </w:rPr>
        <w:fldChar w:fldCharType="begin"/>
      </w:r>
      <w:r w:rsidR="00D336A0" w:rsidRPr="00D336A0">
        <w:rPr>
          <w:rFonts w:ascii="Times New Roman" w:eastAsia="Times New Roman" w:hAnsi="Times New Roman" w:cs="Times New Roman"/>
          <w:color w:val="000000"/>
          <w:sz w:val="27"/>
          <w:szCs w:val="27"/>
          <w:lang w:eastAsia="de-DE"/>
        </w:rPr>
        <w:instrText xml:space="preserve"> HYPERLINK "http://turkoloji.cu.edu.tr/HALK%20EDEBIYATI/33.php" \l "_ednref3" \o "" </w:instrText>
      </w:r>
      <w:r w:rsidRPr="00D336A0">
        <w:rPr>
          <w:rFonts w:ascii="Times New Roman" w:eastAsia="Times New Roman" w:hAnsi="Times New Roman" w:cs="Times New Roman"/>
          <w:color w:val="000000"/>
          <w:sz w:val="27"/>
          <w:szCs w:val="27"/>
          <w:lang w:eastAsia="de-DE"/>
        </w:rPr>
        <w:fldChar w:fldCharType="separate"/>
      </w:r>
      <w:r w:rsidR="00D336A0" w:rsidRPr="00D336A0">
        <w:rPr>
          <w:rFonts w:ascii="Arial" w:eastAsia="Times New Roman" w:hAnsi="Arial" w:cs="Arial"/>
          <w:color w:val="000080"/>
          <w:sz w:val="20"/>
          <w:u w:val="single"/>
          <w:vertAlign w:val="superscript"/>
          <w:lang w:val="tr-TR" w:eastAsia="de-DE"/>
        </w:rPr>
        <w:t>[3]</w:t>
      </w:r>
      <w:r w:rsidRPr="00D336A0">
        <w:rPr>
          <w:rFonts w:ascii="Times New Roman" w:eastAsia="Times New Roman" w:hAnsi="Times New Roman" w:cs="Times New Roman"/>
          <w:color w:val="000000"/>
          <w:sz w:val="27"/>
          <w:szCs w:val="27"/>
          <w:lang w:eastAsia="de-DE"/>
        </w:rPr>
        <w:fldChar w:fldCharType="end"/>
      </w:r>
      <w:bookmarkEnd w:id="13"/>
      <w:r w:rsidR="00D336A0" w:rsidRPr="00D336A0">
        <w:rPr>
          <w:rFonts w:ascii="Arial" w:eastAsia="Times New Roman" w:hAnsi="Arial" w:cs="Arial"/>
          <w:color w:val="000000"/>
          <w:sz w:val="20"/>
          <w:lang w:val="tr-TR" w:eastAsia="de-DE"/>
        </w:rPr>
        <w:t> </w:t>
      </w:r>
      <w:r w:rsidR="00D336A0" w:rsidRPr="00D336A0">
        <w:rPr>
          <w:rFonts w:ascii="Arial" w:eastAsia="Times New Roman" w:hAnsi="Arial" w:cs="Arial"/>
          <w:color w:val="000000"/>
          <w:sz w:val="20"/>
          <w:szCs w:val="20"/>
          <w:lang w:val="tr-TR" w:eastAsia="de-DE"/>
        </w:rPr>
        <w:t>İsmail Özmen: Alevi-Bektaşi Şiirleri Antolojisi. C.III, Ankara 1998: 197.</w:t>
      </w:r>
    </w:p>
    <w:bookmarkStart w:id="14" w:name="_edn4"/>
    <w:p w:rsidR="00D336A0" w:rsidRPr="00D336A0" w:rsidRDefault="006F44C5" w:rsidP="00D336A0">
      <w:pPr>
        <w:shd w:val="clear" w:color="auto" w:fill="D6D3CE"/>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D336A0">
        <w:rPr>
          <w:rFonts w:ascii="Times New Roman" w:eastAsia="Times New Roman" w:hAnsi="Times New Roman" w:cs="Times New Roman"/>
          <w:color w:val="000000"/>
          <w:sz w:val="27"/>
          <w:szCs w:val="27"/>
          <w:lang w:eastAsia="de-DE"/>
        </w:rPr>
        <w:fldChar w:fldCharType="begin"/>
      </w:r>
      <w:r w:rsidR="00D336A0" w:rsidRPr="00D336A0">
        <w:rPr>
          <w:rFonts w:ascii="Times New Roman" w:eastAsia="Times New Roman" w:hAnsi="Times New Roman" w:cs="Times New Roman"/>
          <w:color w:val="000000"/>
          <w:sz w:val="27"/>
          <w:szCs w:val="27"/>
          <w:lang w:eastAsia="de-DE"/>
        </w:rPr>
        <w:instrText xml:space="preserve"> HYPERLINK "http://turkoloji.cu.edu.tr/HALK%20EDEBIYATI/33.php" \l "_ednref4" \o "" </w:instrText>
      </w:r>
      <w:r w:rsidRPr="00D336A0">
        <w:rPr>
          <w:rFonts w:ascii="Times New Roman" w:eastAsia="Times New Roman" w:hAnsi="Times New Roman" w:cs="Times New Roman"/>
          <w:color w:val="000000"/>
          <w:sz w:val="27"/>
          <w:szCs w:val="27"/>
          <w:lang w:eastAsia="de-DE"/>
        </w:rPr>
        <w:fldChar w:fldCharType="separate"/>
      </w:r>
      <w:r w:rsidR="00D336A0" w:rsidRPr="00D336A0">
        <w:rPr>
          <w:rFonts w:ascii="Arial" w:eastAsia="Times New Roman" w:hAnsi="Arial" w:cs="Arial"/>
          <w:color w:val="000080"/>
          <w:sz w:val="20"/>
          <w:u w:val="single"/>
          <w:vertAlign w:val="superscript"/>
          <w:lang w:val="tr-TR" w:eastAsia="de-DE"/>
        </w:rPr>
        <w:t>[4]</w:t>
      </w:r>
      <w:r w:rsidRPr="00D336A0">
        <w:rPr>
          <w:rFonts w:ascii="Times New Roman" w:eastAsia="Times New Roman" w:hAnsi="Times New Roman" w:cs="Times New Roman"/>
          <w:color w:val="000000"/>
          <w:sz w:val="27"/>
          <w:szCs w:val="27"/>
          <w:lang w:eastAsia="de-DE"/>
        </w:rPr>
        <w:fldChar w:fldCharType="end"/>
      </w:r>
      <w:bookmarkEnd w:id="14"/>
      <w:r w:rsidR="00D336A0" w:rsidRPr="00D336A0">
        <w:rPr>
          <w:rFonts w:ascii="Arial" w:eastAsia="Times New Roman" w:hAnsi="Arial" w:cs="Arial"/>
          <w:color w:val="000000"/>
          <w:sz w:val="20"/>
          <w:lang w:val="tr-TR" w:eastAsia="de-DE"/>
        </w:rPr>
        <w:t> </w:t>
      </w:r>
      <w:r w:rsidR="00D336A0" w:rsidRPr="00D336A0">
        <w:rPr>
          <w:rFonts w:ascii="Arial" w:eastAsia="Times New Roman" w:hAnsi="Arial" w:cs="Arial"/>
          <w:color w:val="000000"/>
          <w:sz w:val="20"/>
          <w:szCs w:val="20"/>
          <w:lang w:val="tr-TR" w:eastAsia="de-DE"/>
        </w:rPr>
        <w:t>İlk rakam cönk, ikinci rakam ise sayfa numarasını gösterir.</w:t>
      </w:r>
    </w:p>
    <w:bookmarkStart w:id="15" w:name="_edn5"/>
    <w:p w:rsidR="00D336A0" w:rsidRPr="00D336A0" w:rsidRDefault="006F44C5" w:rsidP="00D336A0">
      <w:pPr>
        <w:shd w:val="clear" w:color="auto" w:fill="D6D3CE"/>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D336A0">
        <w:rPr>
          <w:rFonts w:ascii="Times New Roman" w:eastAsia="Times New Roman" w:hAnsi="Times New Roman" w:cs="Times New Roman"/>
          <w:color w:val="000000"/>
          <w:sz w:val="27"/>
          <w:szCs w:val="27"/>
          <w:lang w:eastAsia="de-DE"/>
        </w:rPr>
        <w:fldChar w:fldCharType="begin"/>
      </w:r>
      <w:r w:rsidR="00D336A0" w:rsidRPr="00D336A0">
        <w:rPr>
          <w:rFonts w:ascii="Times New Roman" w:eastAsia="Times New Roman" w:hAnsi="Times New Roman" w:cs="Times New Roman"/>
          <w:color w:val="000000"/>
          <w:sz w:val="27"/>
          <w:szCs w:val="27"/>
          <w:lang w:eastAsia="de-DE"/>
        </w:rPr>
        <w:instrText xml:space="preserve"> HYPERLINK "http://turkoloji.cu.edu.tr/HALK%20EDEBIYATI/33.php" \l "_ednref5" \o "" </w:instrText>
      </w:r>
      <w:r w:rsidRPr="00D336A0">
        <w:rPr>
          <w:rFonts w:ascii="Times New Roman" w:eastAsia="Times New Roman" w:hAnsi="Times New Roman" w:cs="Times New Roman"/>
          <w:color w:val="000000"/>
          <w:sz w:val="27"/>
          <w:szCs w:val="27"/>
          <w:lang w:eastAsia="de-DE"/>
        </w:rPr>
        <w:fldChar w:fldCharType="separate"/>
      </w:r>
      <w:r w:rsidR="00D336A0" w:rsidRPr="00D336A0">
        <w:rPr>
          <w:rFonts w:ascii="Arial" w:eastAsia="Times New Roman" w:hAnsi="Arial" w:cs="Arial"/>
          <w:color w:val="000080"/>
          <w:sz w:val="20"/>
          <w:u w:val="single"/>
          <w:vertAlign w:val="superscript"/>
          <w:lang w:val="tr-TR" w:eastAsia="de-DE"/>
        </w:rPr>
        <w:t>[5]</w:t>
      </w:r>
      <w:r w:rsidRPr="00D336A0">
        <w:rPr>
          <w:rFonts w:ascii="Times New Roman" w:eastAsia="Times New Roman" w:hAnsi="Times New Roman" w:cs="Times New Roman"/>
          <w:color w:val="000000"/>
          <w:sz w:val="27"/>
          <w:szCs w:val="27"/>
          <w:lang w:eastAsia="de-DE"/>
        </w:rPr>
        <w:fldChar w:fldCharType="end"/>
      </w:r>
      <w:bookmarkEnd w:id="15"/>
      <w:r w:rsidR="00D336A0" w:rsidRPr="00D336A0">
        <w:rPr>
          <w:rFonts w:ascii="Arial" w:eastAsia="Times New Roman" w:hAnsi="Arial" w:cs="Arial"/>
          <w:color w:val="000000"/>
          <w:sz w:val="20"/>
          <w:lang w:val="tr-TR" w:eastAsia="de-DE"/>
        </w:rPr>
        <w:t> </w:t>
      </w:r>
      <w:r w:rsidR="00D336A0" w:rsidRPr="00D336A0">
        <w:rPr>
          <w:rFonts w:ascii="Arial" w:eastAsia="Times New Roman" w:hAnsi="Arial" w:cs="Arial"/>
          <w:color w:val="000000"/>
          <w:sz w:val="20"/>
          <w:szCs w:val="20"/>
          <w:lang w:val="tr-TR" w:eastAsia="de-DE"/>
        </w:rPr>
        <w:t>Bu dörtlük 10 numaralı cönkte şu şekildedir:</w:t>
      </w:r>
    </w:p>
    <w:p w:rsidR="00D336A0" w:rsidRPr="00D336A0" w:rsidRDefault="00D336A0" w:rsidP="00D336A0">
      <w:pPr>
        <w:shd w:val="clear" w:color="auto" w:fill="D6D3CE"/>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Dostun selâmını verip</w:t>
      </w:r>
    </w:p>
    <w:p w:rsidR="00D336A0" w:rsidRPr="00D336A0" w:rsidRDefault="00D336A0" w:rsidP="00D336A0">
      <w:pPr>
        <w:shd w:val="clear" w:color="auto" w:fill="D6D3CE"/>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Gökleri yarıkılup</w:t>
      </w:r>
    </w:p>
    <w:p w:rsidR="00D336A0" w:rsidRPr="00D336A0" w:rsidRDefault="00D336A0" w:rsidP="00D336A0">
      <w:pPr>
        <w:shd w:val="clear" w:color="auto" w:fill="D6D3CE"/>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Cebrâil’i rehber bilip</w:t>
      </w:r>
    </w:p>
    <w:p w:rsidR="00D336A0" w:rsidRPr="00D336A0" w:rsidRDefault="00D336A0" w:rsidP="00D336A0">
      <w:pPr>
        <w:shd w:val="clear" w:color="auto" w:fill="D6D3CE"/>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de-DE"/>
        </w:rPr>
      </w:pPr>
      <w:r w:rsidRPr="00D336A0">
        <w:rPr>
          <w:rFonts w:ascii="Arial" w:eastAsia="Times New Roman" w:hAnsi="Arial" w:cs="Arial"/>
          <w:i/>
          <w:iCs/>
          <w:color w:val="000000"/>
          <w:sz w:val="20"/>
          <w:szCs w:val="20"/>
          <w:lang w:val="tr-TR" w:eastAsia="de-DE"/>
        </w:rPr>
        <w:t>Arzu ettiler Allah’ı</w:t>
      </w:r>
    </w:p>
    <w:bookmarkStart w:id="16" w:name="_edn6"/>
    <w:p w:rsidR="00D336A0" w:rsidRPr="00D336A0" w:rsidRDefault="006F44C5" w:rsidP="00D336A0">
      <w:pPr>
        <w:shd w:val="clear" w:color="auto" w:fill="D6D3CE"/>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D336A0">
        <w:rPr>
          <w:rFonts w:ascii="Times New Roman" w:eastAsia="Times New Roman" w:hAnsi="Times New Roman" w:cs="Times New Roman"/>
          <w:color w:val="000000"/>
          <w:sz w:val="27"/>
          <w:szCs w:val="27"/>
          <w:lang w:eastAsia="de-DE"/>
        </w:rPr>
        <w:fldChar w:fldCharType="begin"/>
      </w:r>
      <w:r w:rsidR="00D336A0" w:rsidRPr="00D336A0">
        <w:rPr>
          <w:rFonts w:ascii="Times New Roman" w:eastAsia="Times New Roman" w:hAnsi="Times New Roman" w:cs="Times New Roman"/>
          <w:color w:val="000000"/>
          <w:sz w:val="27"/>
          <w:szCs w:val="27"/>
          <w:lang w:eastAsia="de-DE"/>
        </w:rPr>
        <w:instrText xml:space="preserve"> HYPERLINK "http://turkoloji.cu.edu.tr/HALK%20EDEBIYATI/33.php" \l "_ednref6" \o "" </w:instrText>
      </w:r>
      <w:r w:rsidRPr="00D336A0">
        <w:rPr>
          <w:rFonts w:ascii="Times New Roman" w:eastAsia="Times New Roman" w:hAnsi="Times New Roman" w:cs="Times New Roman"/>
          <w:color w:val="000000"/>
          <w:sz w:val="27"/>
          <w:szCs w:val="27"/>
          <w:lang w:eastAsia="de-DE"/>
        </w:rPr>
        <w:fldChar w:fldCharType="separate"/>
      </w:r>
      <w:r w:rsidR="00D336A0" w:rsidRPr="00D336A0">
        <w:rPr>
          <w:rFonts w:ascii="Arial" w:eastAsia="Times New Roman" w:hAnsi="Arial" w:cs="Arial"/>
          <w:color w:val="000080"/>
          <w:sz w:val="20"/>
          <w:u w:val="single"/>
          <w:vertAlign w:val="superscript"/>
          <w:lang w:val="tr-TR" w:eastAsia="de-DE"/>
        </w:rPr>
        <w:t>[6]</w:t>
      </w:r>
      <w:r w:rsidRPr="00D336A0">
        <w:rPr>
          <w:rFonts w:ascii="Times New Roman" w:eastAsia="Times New Roman" w:hAnsi="Times New Roman" w:cs="Times New Roman"/>
          <w:color w:val="000000"/>
          <w:sz w:val="27"/>
          <w:szCs w:val="27"/>
          <w:lang w:eastAsia="de-DE"/>
        </w:rPr>
        <w:fldChar w:fldCharType="end"/>
      </w:r>
      <w:bookmarkEnd w:id="16"/>
      <w:r w:rsidR="00D336A0" w:rsidRPr="00D336A0">
        <w:rPr>
          <w:rFonts w:ascii="Arial" w:eastAsia="Times New Roman" w:hAnsi="Arial" w:cs="Arial"/>
          <w:color w:val="000000"/>
          <w:sz w:val="20"/>
          <w:lang w:val="tr-TR" w:eastAsia="de-DE"/>
        </w:rPr>
        <w:t> </w:t>
      </w:r>
      <w:r w:rsidR="00D336A0" w:rsidRPr="00D336A0">
        <w:rPr>
          <w:rFonts w:ascii="Arial" w:eastAsia="Times New Roman" w:hAnsi="Arial" w:cs="Arial"/>
          <w:color w:val="000000"/>
          <w:sz w:val="20"/>
          <w:szCs w:val="20"/>
          <w:lang w:val="tr-TR" w:eastAsia="de-DE"/>
        </w:rPr>
        <w:t>Bu dörtlük 20 numaralı cönkte yoktur.</w:t>
      </w:r>
    </w:p>
    <w:bookmarkStart w:id="17" w:name="_edn7"/>
    <w:p w:rsidR="00D336A0" w:rsidRPr="00D336A0" w:rsidRDefault="006F44C5" w:rsidP="00D336A0">
      <w:pPr>
        <w:shd w:val="clear" w:color="auto" w:fill="D6D3CE"/>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D336A0">
        <w:rPr>
          <w:rFonts w:ascii="Times New Roman" w:eastAsia="Times New Roman" w:hAnsi="Times New Roman" w:cs="Times New Roman"/>
          <w:color w:val="000000"/>
          <w:sz w:val="27"/>
          <w:szCs w:val="27"/>
          <w:lang w:eastAsia="de-DE"/>
        </w:rPr>
        <w:fldChar w:fldCharType="begin"/>
      </w:r>
      <w:r w:rsidR="00D336A0" w:rsidRPr="00D336A0">
        <w:rPr>
          <w:rFonts w:ascii="Times New Roman" w:eastAsia="Times New Roman" w:hAnsi="Times New Roman" w:cs="Times New Roman"/>
          <w:color w:val="000000"/>
          <w:sz w:val="27"/>
          <w:szCs w:val="27"/>
          <w:lang w:eastAsia="de-DE"/>
        </w:rPr>
        <w:instrText xml:space="preserve"> HYPERLINK "http://turkoloji.cu.edu.tr/HALK%20EDEBIYATI/33.php" \l "_ednref7" \o "" </w:instrText>
      </w:r>
      <w:r w:rsidRPr="00D336A0">
        <w:rPr>
          <w:rFonts w:ascii="Times New Roman" w:eastAsia="Times New Roman" w:hAnsi="Times New Roman" w:cs="Times New Roman"/>
          <w:color w:val="000000"/>
          <w:sz w:val="27"/>
          <w:szCs w:val="27"/>
          <w:lang w:eastAsia="de-DE"/>
        </w:rPr>
        <w:fldChar w:fldCharType="separate"/>
      </w:r>
      <w:r w:rsidR="00D336A0" w:rsidRPr="00D336A0">
        <w:rPr>
          <w:rFonts w:ascii="Arial" w:eastAsia="Times New Roman" w:hAnsi="Arial" w:cs="Arial"/>
          <w:color w:val="000080"/>
          <w:sz w:val="20"/>
          <w:u w:val="single"/>
          <w:vertAlign w:val="superscript"/>
          <w:lang w:val="tr-TR" w:eastAsia="de-DE"/>
        </w:rPr>
        <w:t>[7]</w:t>
      </w:r>
      <w:r w:rsidRPr="00D336A0">
        <w:rPr>
          <w:rFonts w:ascii="Times New Roman" w:eastAsia="Times New Roman" w:hAnsi="Times New Roman" w:cs="Times New Roman"/>
          <w:color w:val="000000"/>
          <w:sz w:val="27"/>
          <w:szCs w:val="27"/>
          <w:lang w:eastAsia="de-DE"/>
        </w:rPr>
        <w:fldChar w:fldCharType="end"/>
      </w:r>
      <w:bookmarkEnd w:id="17"/>
      <w:r w:rsidR="00D336A0" w:rsidRPr="00D336A0">
        <w:rPr>
          <w:rFonts w:ascii="Arial" w:eastAsia="Times New Roman" w:hAnsi="Arial" w:cs="Arial"/>
          <w:color w:val="000000"/>
          <w:sz w:val="20"/>
          <w:lang w:val="tr-TR" w:eastAsia="de-DE"/>
        </w:rPr>
        <w:t> </w:t>
      </w:r>
      <w:r w:rsidR="00D336A0" w:rsidRPr="00D336A0">
        <w:rPr>
          <w:rFonts w:ascii="Arial" w:eastAsia="Times New Roman" w:hAnsi="Arial" w:cs="Arial"/>
          <w:color w:val="000000"/>
          <w:sz w:val="20"/>
          <w:szCs w:val="20"/>
          <w:lang w:val="tr-TR" w:eastAsia="de-DE"/>
        </w:rPr>
        <w:t>Bu dörtlük 10 numaralı cönkte yoktur.</w:t>
      </w:r>
    </w:p>
    <w:bookmarkStart w:id="18" w:name="_edn8"/>
    <w:p w:rsidR="00D336A0" w:rsidRPr="00D336A0" w:rsidRDefault="006F44C5" w:rsidP="00D336A0">
      <w:pPr>
        <w:shd w:val="clear" w:color="auto" w:fill="D6D3CE"/>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D336A0">
        <w:rPr>
          <w:rFonts w:ascii="Times New Roman" w:eastAsia="Times New Roman" w:hAnsi="Times New Roman" w:cs="Times New Roman"/>
          <w:color w:val="000000"/>
          <w:sz w:val="27"/>
          <w:szCs w:val="27"/>
          <w:lang w:eastAsia="de-DE"/>
        </w:rPr>
        <w:fldChar w:fldCharType="begin"/>
      </w:r>
      <w:r w:rsidR="00D336A0" w:rsidRPr="00D336A0">
        <w:rPr>
          <w:rFonts w:ascii="Times New Roman" w:eastAsia="Times New Roman" w:hAnsi="Times New Roman" w:cs="Times New Roman"/>
          <w:color w:val="000000"/>
          <w:sz w:val="27"/>
          <w:szCs w:val="27"/>
          <w:lang w:eastAsia="de-DE"/>
        </w:rPr>
        <w:instrText xml:space="preserve"> HYPERLINK "http://turkoloji.cu.edu.tr/HALK%20EDEBIYATI/33.php" \l "_ednref8" \o "" </w:instrText>
      </w:r>
      <w:r w:rsidRPr="00D336A0">
        <w:rPr>
          <w:rFonts w:ascii="Times New Roman" w:eastAsia="Times New Roman" w:hAnsi="Times New Roman" w:cs="Times New Roman"/>
          <w:color w:val="000000"/>
          <w:sz w:val="27"/>
          <w:szCs w:val="27"/>
          <w:lang w:eastAsia="de-DE"/>
        </w:rPr>
        <w:fldChar w:fldCharType="separate"/>
      </w:r>
      <w:r w:rsidR="00D336A0" w:rsidRPr="00D336A0">
        <w:rPr>
          <w:rFonts w:ascii="Arial" w:eastAsia="Times New Roman" w:hAnsi="Arial" w:cs="Arial"/>
          <w:color w:val="000080"/>
          <w:sz w:val="20"/>
          <w:u w:val="single"/>
          <w:vertAlign w:val="superscript"/>
          <w:lang w:val="tr-TR" w:eastAsia="de-DE"/>
        </w:rPr>
        <w:t>[8]</w:t>
      </w:r>
      <w:r w:rsidRPr="00D336A0">
        <w:rPr>
          <w:rFonts w:ascii="Times New Roman" w:eastAsia="Times New Roman" w:hAnsi="Times New Roman" w:cs="Times New Roman"/>
          <w:color w:val="000000"/>
          <w:sz w:val="27"/>
          <w:szCs w:val="27"/>
          <w:lang w:eastAsia="de-DE"/>
        </w:rPr>
        <w:fldChar w:fldCharType="end"/>
      </w:r>
      <w:bookmarkEnd w:id="18"/>
      <w:r w:rsidR="00D336A0" w:rsidRPr="00D336A0">
        <w:rPr>
          <w:rFonts w:ascii="Arial" w:eastAsia="Times New Roman" w:hAnsi="Arial" w:cs="Arial"/>
          <w:color w:val="000000"/>
          <w:sz w:val="20"/>
          <w:lang w:val="tr-TR" w:eastAsia="de-DE"/>
        </w:rPr>
        <w:t> </w:t>
      </w:r>
      <w:r w:rsidR="00D336A0" w:rsidRPr="00D336A0">
        <w:rPr>
          <w:rFonts w:ascii="Arial" w:eastAsia="Times New Roman" w:hAnsi="Arial" w:cs="Arial"/>
          <w:color w:val="000000"/>
          <w:sz w:val="20"/>
          <w:szCs w:val="20"/>
          <w:lang w:val="tr-TR" w:eastAsia="de-DE"/>
        </w:rPr>
        <w:t>Bu dörtlük 20 numaralı cönkte yoktur.</w:t>
      </w:r>
    </w:p>
    <w:bookmarkStart w:id="19" w:name="_edn9"/>
    <w:p w:rsidR="00D336A0" w:rsidRPr="00D336A0" w:rsidRDefault="006F44C5" w:rsidP="00D336A0">
      <w:pPr>
        <w:shd w:val="clear" w:color="auto" w:fill="D6D3CE"/>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D336A0">
        <w:rPr>
          <w:rFonts w:ascii="Times New Roman" w:eastAsia="Times New Roman" w:hAnsi="Times New Roman" w:cs="Times New Roman"/>
          <w:color w:val="000000"/>
          <w:sz w:val="27"/>
          <w:szCs w:val="27"/>
          <w:lang w:eastAsia="de-DE"/>
        </w:rPr>
        <w:fldChar w:fldCharType="begin"/>
      </w:r>
      <w:r w:rsidR="00D336A0" w:rsidRPr="00D336A0">
        <w:rPr>
          <w:rFonts w:ascii="Times New Roman" w:eastAsia="Times New Roman" w:hAnsi="Times New Roman" w:cs="Times New Roman"/>
          <w:color w:val="000000"/>
          <w:sz w:val="27"/>
          <w:szCs w:val="27"/>
          <w:lang w:eastAsia="de-DE"/>
        </w:rPr>
        <w:instrText xml:space="preserve"> HYPERLINK "http://turkoloji.cu.edu.tr/HALK%20EDEBIYATI/33.php" \l "_ednref9" \o "" </w:instrText>
      </w:r>
      <w:r w:rsidRPr="00D336A0">
        <w:rPr>
          <w:rFonts w:ascii="Times New Roman" w:eastAsia="Times New Roman" w:hAnsi="Times New Roman" w:cs="Times New Roman"/>
          <w:color w:val="000000"/>
          <w:sz w:val="27"/>
          <w:szCs w:val="27"/>
          <w:lang w:eastAsia="de-DE"/>
        </w:rPr>
        <w:fldChar w:fldCharType="separate"/>
      </w:r>
      <w:r w:rsidR="00D336A0" w:rsidRPr="00D336A0">
        <w:rPr>
          <w:rFonts w:ascii="Arial" w:eastAsia="Times New Roman" w:hAnsi="Arial" w:cs="Arial"/>
          <w:color w:val="000080"/>
          <w:sz w:val="20"/>
          <w:u w:val="single"/>
          <w:vertAlign w:val="superscript"/>
          <w:lang w:val="tr-TR" w:eastAsia="de-DE"/>
        </w:rPr>
        <w:t>[9]</w:t>
      </w:r>
      <w:r w:rsidRPr="00D336A0">
        <w:rPr>
          <w:rFonts w:ascii="Times New Roman" w:eastAsia="Times New Roman" w:hAnsi="Times New Roman" w:cs="Times New Roman"/>
          <w:color w:val="000000"/>
          <w:sz w:val="27"/>
          <w:szCs w:val="27"/>
          <w:lang w:eastAsia="de-DE"/>
        </w:rPr>
        <w:fldChar w:fldCharType="end"/>
      </w:r>
      <w:bookmarkEnd w:id="19"/>
      <w:r w:rsidR="00D336A0" w:rsidRPr="00D336A0">
        <w:rPr>
          <w:rFonts w:ascii="Arial" w:eastAsia="Times New Roman" w:hAnsi="Arial" w:cs="Arial"/>
          <w:color w:val="000000"/>
          <w:sz w:val="20"/>
          <w:lang w:val="tr-TR" w:eastAsia="de-DE"/>
        </w:rPr>
        <w:t> </w:t>
      </w:r>
      <w:r w:rsidR="00D336A0" w:rsidRPr="00D336A0">
        <w:rPr>
          <w:rFonts w:ascii="Arial" w:eastAsia="Times New Roman" w:hAnsi="Arial" w:cs="Arial"/>
          <w:color w:val="000000"/>
          <w:sz w:val="20"/>
          <w:szCs w:val="20"/>
          <w:lang w:val="tr-TR" w:eastAsia="de-DE"/>
        </w:rPr>
        <w:t>Bu dörtlük 20 numaralı cönkte yoktur.</w:t>
      </w:r>
    </w:p>
    <w:bookmarkStart w:id="20" w:name="_edn10"/>
    <w:p w:rsidR="00D336A0" w:rsidRPr="00D336A0" w:rsidRDefault="006F44C5" w:rsidP="00D336A0">
      <w:pPr>
        <w:shd w:val="clear" w:color="auto" w:fill="D6D3CE"/>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D336A0">
        <w:rPr>
          <w:rFonts w:ascii="Times New Roman" w:eastAsia="Times New Roman" w:hAnsi="Times New Roman" w:cs="Times New Roman"/>
          <w:color w:val="000000"/>
          <w:sz w:val="27"/>
          <w:szCs w:val="27"/>
          <w:lang w:eastAsia="de-DE"/>
        </w:rPr>
        <w:fldChar w:fldCharType="begin"/>
      </w:r>
      <w:r w:rsidR="00D336A0" w:rsidRPr="00D336A0">
        <w:rPr>
          <w:rFonts w:ascii="Times New Roman" w:eastAsia="Times New Roman" w:hAnsi="Times New Roman" w:cs="Times New Roman"/>
          <w:color w:val="000000"/>
          <w:sz w:val="27"/>
          <w:szCs w:val="27"/>
          <w:lang w:eastAsia="de-DE"/>
        </w:rPr>
        <w:instrText xml:space="preserve"> HYPERLINK "http://turkoloji.cu.edu.tr/HALK%20EDEBIYATI/33.php" \l "_ednref10" \o "" </w:instrText>
      </w:r>
      <w:r w:rsidRPr="00D336A0">
        <w:rPr>
          <w:rFonts w:ascii="Times New Roman" w:eastAsia="Times New Roman" w:hAnsi="Times New Roman" w:cs="Times New Roman"/>
          <w:color w:val="000000"/>
          <w:sz w:val="27"/>
          <w:szCs w:val="27"/>
          <w:lang w:eastAsia="de-DE"/>
        </w:rPr>
        <w:fldChar w:fldCharType="separate"/>
      </w:r>
      <w:r w:rsidR="00D336A0" w:rsidRPr="00D336A0">
        <w:rPr>
          <w:rFonts w:ascii="Arial" w:eastAsia="Times New Roman" w:hAnsi="Arial" w:cs="Arial"/>
          <w:color w:val="000080"/>
          <w:sz w:val="20"/>
          <w:u w:val="single"/>
          <w:vertAlign w:val="superscript"/>
          <w:lang w:val="tr-TR" w:eastAsia="de-DE"/>
        </w:rPr>
        <w:t>[10]</w:t>
      </w:r>
      <w:r w:rsidRPr="00D336A0">
        <w:rPr>
          <w:rFonts w:ascii="Times New Roman" w:eastAsia="Times New Roman" w:hAnsi="Times New Roman" w:cs="Times New Roman"/>
          <w:color w:val="000000"/>
          <w:sz w:val="27"/>
          <w:szCs w:val="27"/>
          <w:lang w:eastAsia="de-DE"/>
        </w:rPr>
        <w:fldChar w:fldCharType="end"/>
      </w:r>
      <w:bookmarkEnd w:id="20"/>
      <w:r w:rsidR="00D336A0" w:rsidRPr="00D336A0">
        <w:rPr>
          <w:rFonts w:ascii="Arial" w:eastAsia="Times New Roman" w:hAnsi="Arial" w:cs="Arial"/>
          <w:color w:val="000000"/>
          <w:sz w:val="20"/>
          <w:lang w:val="tr-TR" w:eastAsia="de-DE"/>
        </w:rPr>
        <w:t> </w:t>
      </w:r>
      <w:r w:rsidR="00D336A0" w:rsidRPr="00D336A0">
        <w:rPr>
          <w:rFonts w:ascii="Arial" w:eastAsia="Times New Roman" w:hAnsi="Arial" w:cs="Arial"/>
          <w:color w:val="000000"/>
          <w:sz w:val="20"/>
          <w:szCs w:val="20"/>
          <w:lang w:val="tr-TR" w:eastAsia="de-DE"/>
        </w:rPr>
        <w:t>Bu dörtlük 20 numaralı cönkte yoktur.</w:t>
      </w:r>
    </w:p>
    <w:bookmarkStart w:id="21" w:name="_edn11"/>
    <w:p w:rsidR="00803A89" w:rsidRPr="00C664F0" w:rsidRDefault="006F44C5" w:rsidP="00C664F0">
      <w:pPr>
        <w:shd w:val="clear" w:color="auto" w:fill="D6D3CE"/>
        <w:spacing w:before="100" w:beforeAutospacing="1" w:after="100" w:afterAutospacing="1" w:line="240" w:lineRule="auto"/>
        <w:jc w:val="both"/>
        <w:rPr>
          <w:rFonts w:ascii="Times New Roman" w:eastAsia="Times New Roman" w:hAnsi="Times New Roman" w:cs="Times New Roman"/>
          <w:color w:val="000000"/>
          <w:sz w:val="27"/>
          <w:szCs w:val="27"/>
          <w:lang w:eastAsia="de-DE"/>
        </w:rPr>
      </w:pPr>
      <w:r w:rsidRPr="00D336A0">
        <w:rPr>
          <w:rFonts w:ascii="Times New Roman" w:eastAsia="Times New Roman" w:hAnsi="Times New Roman" w:cs="Times New Roman"/>
          <w:color w:val="000000"/>
          <w:sz w:val="27"/>
          <w:szCs w:val="27"/>
          <w:lang w:eastAsia="de-DE"/>
        </w:rPr>
        <w:fldChar w:fldCharType="begin"/>
      </w:r>
      <w:r w:rsidR="00D336A0" w:rsidRPr="00D336A0">
        <w:rPr>
          <w:rFonts w:ascii="Times New Roman" w:eastAsia="Times New Roman" w:hAnsi="Times New Roman" w:cs="Times New Roman"/>
          <w:color w:val="000000"/>
          <w:sz w:val="27"/>
          <w:szCs w:val="27"/>
          <w:lang w:eastAsia="de-DE"/>
        </w:rPr>
        <w:instrText xml:space="preserve"> HYPERLINK "http://turkoloji.cu.edu.tr/HALK%20EDEBIYATI/33.php" \l "_ednref11" \o "" </w:instrText>
      </w:r>
      <w:r w:rsidRPr="00D336A0">
        <w:rPr>
          <w:rFonts w:ascii="Times New Roman" w:eastAsia="Times New Roman" w:hAnsi="Times New Roman" w:cs="Times New Roman"/>
          <w:color w:val="000000"/>
          <w:sz w:val="27"/>
          <w:szCs w:val="27"/>
          <w:lang w:eastAsia="de-DE"/>
        </w:rPr>
        <w:fldChar w:fldCharType="separate"/>
      </w:r>
      <w:r w:rsidR="00D336A0" w:rsidRPr="00D336A0">
        <w:rPr>
          <w:rFonts w:ascii="Arial" w:eastAsia="Times New Roman" w:hAnsi="Arial" w:cs="Arial"/>
          <w:color w:val="000080"/>
          <w:sz w:val="20"/>
          <w:u w:val="single"/>
          <w:vertAlign w:val="superscript"/>
          <w:lang w:val="tr-TR" w:eastAsia="de-DE"/>
        </w:rPr>
        <w:t>[11]</w:t>
      </w:r>
      <w:r w:rsidRPr="00D336A0">
        <w:rPr>
          <w:rFonts w:ascii="Times New Roman" w:eastAsia="Times New Roman" w:hAnsi="Times New Roman" w:cs="Times New Roman"/>
          <w:color w:val="000000"/>
          <w:sz w:val="27"/>
          <w:szCs w:val="27"/>
          <w:lang w:eastAsia="de-DE"/>
        </w:rPr>
        <w:fldChar w:fldCharType="end"/>
      </w:r>
      <w:bookmarkEnd w:id="21"/>
      <w:r w:rsidR="00D336A0" w:rsidRPr="00D336A0">
        <w:rPr>
          <w:rFonts w:ascii="Arial" w:eastAsia="Times New Roman" w:hAnsi="Arial" w:cs="Arial"/>
          <w:color w:val="000000"/>
          <w:sz w:val="20"/>
          <w:lang w:val="tr-TR" w:eastAsia="de-DE"/>
        </w:rPr>
        <w:t> </w:t>
      </w:r>
      <w:r w:rsidR="00D336A0" w:rsidRPr="00D336A0">
        <w:rPr>
          <w:rFonts w:ascii="Arial" w:eastAsia="Times New Roman" w:hAnsi="Arial" w:cs="Arial"/>
          <w:color w:val="000000"/>
          <w:sz w:val="20"/>
          <w:szCs w:val="20"/>
          <w:lang w:val="tr-TR" w:eastAsia="de-DE"/>
        </w:rPr>
        <w:t>Şiirin bazı dizelerinin ölçüleri kusurludur.</w:t>
      </w:r>
    </w:p>
    <w:sectPr w:rsidR="00803A89" w:rsidRPr="00C664F0" w:rsidSect="00803A8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336A0"/>
    <w:rsid w:val="00047E90"/>
    <w:rsid w:val="000E61A6"/>
    <w:rsid w:val="003A24CC"/>
    <w:rsid w:val="006F44C5"/>
    <w:rsid w:val="00803A89"/>
    <w:rsid w:val="00C664F0"/>
    <w:rsid w:val="00D336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3A89"/>
  </w:style>
  <w:style w:type="paragraph" w:styleId="berschrift2">
    <w:name w:val="heading 2"/>
    <w:basedOn w:val="Standard"/>
    <w:link w:val="berschrift2Zchn"/>
    <w:uiPriority w:val="9"/>
    <w:qFormat/>
    <w:rsid w:val="00D336A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336A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D336A0"/>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D336A0"/>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336A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336A0"/>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D336A0"/>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D336A0"/>
    <w:rPr>
      <w:rFonts w:ascii="Times New Roman" w:eastAsia="Times New Roman" w:hAnsi="Times New Roman" w:cs="Times New Roman"/>
      <w:b/>
      <w:bCs/>
      <w:sz w:val="15"/>
      <w:szCs w:val="15"/>
      <w:lang w:eastAsia="de-DE"/>
    </w:rPr>
  </w:style>
  <w:style w:type="character" w:customStyle="1" w:styleId="apple-converted-space">
    <w:name w:val="apple-converted-space"/>
    <w:basedOn w:val="Absatz-Standardschriftart"/>
    <w:rsid w:val="00D336A0"/>
  </w:style>
  <w:style w:type="paragraph" w:styleId="Textkrper">
    <w:name w:val="Body Text"/>
    <w:basedOn w:val="Standard"/>
    <w:link w:val="TextkrperZchn"/>
    <w:uiPriority w:val="99"/>
    <w:semiHidden/>
    <w:unhideWhenUsed/>
    <w:rsid w:val="00D336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semiHidden/>
    <w:rsid w:val="00D336A0"/>
    <w:rPr>
      <w:rFonts w:ascii="Times New Roman" w:eastAsia="Times New Roman" w:hAnsi="Times New Roman" w:cs="Times New Roman"/>
      <w:sz w:val="24"/>
      <w:szCs w:val="24"/>
      <w:lang w:eastAsia="de-DE"/>
    </w:rPr>
  </w:style>
  <w:style w:type="character" w:styleId="Endnotenzeichen">
    <w:name w:val="endnote reference"/>
    <w:basedOn w:val="Absatz-Standardschriftart"/>
    <w:uiPriority w:val="99"/>
    <w:semiHidden/>
    <w:unhideWhenUsed/>
    <w:rsid w:val="00D336A0"/>
  </w:style>
  <w:style w:type="paragraph" w:customStyle="1" w:styleId="plaintext">
    <w:name w:val="plaintext"/>
    <w:basedOn w:val="Standard"/>
    <w:rsid w:val="00D336A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Endnotentext">
    <w:name w:val="endnote text"/>
    <w:basedOn w:val="Standard"/>
    <w:link w:val="EndnotentextZchn"/>
    <w:uiPriority w:val="99"/>
    <w:semiHidden/>
    <w:unhideWhenUsed/>
    <w:rsid w:val="00D336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dnotentextZchn">
    <w:name w:val="Endnotentext Zchn"/>
    <w:basedOn w:val="Absatz-Standardschriftart"/>
    <w:link w:val="Endnotentext"/>
    <w:uiPriority w:val="99"/>
    <w:semiHidden/>
    <w:rsid w:val="00D336A0"/>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47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7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483528">
      <w:bodyDiv w:val="1"/>
      <w:marLeft w:val="0"/>
      <w:marRight w:val="0"/>
      <w:marTop w:val="0"/>
      <w:marBottom w:val="0"/>
      <w:divBdr>
        <w:top w:val="none" w:sz="0" w:space="0" w:color="auto"/>
        <w:left w:val="none" w:sz="0" w:space="0" w:color="auto"/>
        <w:bottom w:val="none" w:sz="0" w:space="0" w:color="auto"/>
        <w:right w:val="none" w:sz="0" w:space="0" w:color="auto"/>
      </w:divBdr>
    </w:div>
    <w:div w:id="1929384851">
      <w:bodyDiv w:val="1"/>
      <w:marLeft w:val="0"/>
      <w:marRight w:val="0"/>
      <w:marTop w:val="0"/>
      <w:marBottom w:val="0"/>
      <w:divBdr>
        <w:top w:val="none" w:sz="0" w:space="0" w:color="auto"/>
        <w:left w:val="none" w:sz="0" w:space="0" w:color="auto"/>
        <w:bottom w:val="none" w:sz="0" w:space="0" w:color="auto"/>
        <w:right w:val="none" w:sz="0" w:space="0" w:color="auto"/>
      </w:divBdr>
      <w:divsChild>
        <w:div w:id="1256674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79085">
              <w:marLeft w:val="0"/>
              <w:marRight w:val="0"/>
              <w:marTop w:val="0"/>
              <w:marBottom w:val="0"/>
              <w:divBdr>
                <w:top w:val="none" w:sz="0" w:space="0" w:color="auto"/>
                <w:left w:val="none" w:sz="0" w:space="0" w:color="auto"/>
                <w:bottom w:val="none" w:sz="0" w:space="0" w:color="auto"/>
                <w:right w:val="none" w:sz="0" w:space="0" w:color="auto"/>
              </w:divBdr>
              <w:divsChild>
                <w:div w:id="512033567">
                  <w:marLeft w:val="0"/>
                  <w:marRight w:val="0"/>
                  <w:marTop w:val="0"/>
                  <w:marBottom w:val="0"/>
                  <w:divBdr>
                    <w:top w:val="none" w:sz="0" w:space="0" w:color="auto"/>
                    <w:left w:val="none" w:sz="0" w:space="0" w:color="auto"/>
                    <w:bottom w:val="none" w:sz="0" w:space="0" w:color="auto"/>
                    <w:right w:val="none" w:sz="0" w:space="0" w:color="auto"/>
                  </w:divBdr>
                </w:div>
                <w:div w:id="1005477669">
                  <w:marLeft w:val="0"/>
                  <w:marRight w:val="0"/>
                  <w:marTop w:val="0"/>
                  <w:marBottom w:val="0"/>
                  <w:divBdr>
                    <w:top w:val="none" w:sz="0" w:space="0" w:color="auto"/>
                    <w:left w:val="none" w:sz="0" w:space="0" w:color="auto"/>
                    <w:bottom w:val="none" w:sz="0" w:space="0" w:color="auto"/>
                    <w:right w:val="none" w:sz="0" w:space="0" w:color="auto"/>
                  </w:divBdr>
                </w:div>
                <w:div w:id="1128477261">
                  <w:marLeft w:val="0"/>
                  <w:marRight w:val="0"/>
                  <w:marTop w:val="0"/>
                  <w:marBottom w:val="0"/>
                  <w:divBdr>
                    <w:top w:val="none" w:sz="0" w:space="0" w:color="auto"/>
                    <w:left w:val="none" w:sz="0" w:space="0" w:color="auto"/>
                    <w:bottom w:val="none" w:sz="0" w:space="0" w:color="auto"/>
                    <w:right w:val="none" w:sz="0" w:space="0" w:color="auto"/>
                  </w:divBdr>
                </w:div>
                <w:div w:id="1275097606">
                  <w:marLeft w:val="0"/>
                  <w:marRight w:val="0"/>
                  <w:marTop w:val="0"/>
                  <w:marBottom w:val="0"/>
                  <w:divBdr>
                    <w:top w:val="none" w:sz="0" w:space="0" w:color="auto"/>
                    <w:left w:val="none" w:sz="0" w:space="0" w:color="auto"/>
                    <w:bottom w:val="none" w:sz="0" w:space="0" w:color="auto"/>
                    <w:right w:val="none" w:sz="0" w:space="0" w:color="auto"/>
                  </w:divBdr>
                </w:div>
                <w:div w:id="137386308">
                  <w:marLeft w:val="0"/>
                  <w:marRight w:val="0"/>
                  <w:marTop w:val="0"/>
                  <w:marBottom w:val="0"/>
                  <w:divBdr>
                    <w:top w:val="none" w:sz="0" w:space="0" w:color="auto"/>
                    <w:left w:val="none" w:sz="0" w:space="0" w:color="auto"/>
                    <w:bottom w:val="none" w:sz="0" w:space="0" w:color="auto"/>
                    <w:right w:val="none" w:sz="0" w:space="0" w:color="auto"/>
                  </w:divBdr>
                </w:div>
                <w:div w:id="408305592">
                  <w:marLeft w:val="0"/>
                  <w:marRight w:val="0"/>
                  <w:marTop w:val="0"/>
                  <w:marBottom w:val="0"/>
                  <w:divBdr>
                    <w:top w:val="none" w:sz="0" w:space="0" w:color="auto"/>
                    <w:left w:val="none" w:sz="0" w:space="0" w:color="auto"/>
                    <w:bottom w:val="none" w:sz="0" w:space="0" w:color="auto"/>
                    <w:right w:val="none" w:sz="0" w:space="0" w:color="auto"/>
                  </w:divBdr>
                </w:div>
                <w:div w:id="176427367">
                  <w:marLeft w:val="0"/>
                  <w:marRight w:val="0"/>
                  <w:marTop w:val="0"/>
                  <w:marBottom w:val="0"/>
                  <w:divBdr>
                    <w:top w:val="none" w:sz="0" w:space="0" w:color="auto"/>
                    <w:left w:val="none" w:sz="0" w:space="0" w:color="auto"/>
                    <w:bottom w:val="none" w:sz="0" w:space="0" w:color="auto"/>
                    <w:right w:val="none" w:sz="0" w:space="0" w:color="auto"/>
                  </w:divBdr>
                </w:div>
                <w:div w:id="596183007">
                  <w:marLeft w:val="0"/>
                  <w:marRight w:val="0"/>
                  <w:marTop w:val="0"/>
                  <w:marBottom w:val="0"/>
                  <w:divBdr>
                    <w:top w:val="none" w:sz="0" w:space="0" w:color="auto"/>
                    <w:left w:val="none" w:sz="0" w:space="0" w:color="auto"/>
                    <w:bottom w:val="none" w:sz="0" w:space="0" w:color="auto"/>
                    <w:right w:val="none" w:sz="0" w:space="0" w:color="auto"/>
                  </w:divBdr>
                </w:div>
                <w:div w:id="234825511">
                  <w:marLeft w:val="0"/>
                  <w:marRight w:val="0"/>
                  <w:marTop w:val="0"/>
                  <w:marBottom w:val="0"/>
                  <w:divBdr>
                    <w:top w:val="none" w:sz="0" w:space="0" w:color="auto"/>
                    <w:left w:val="none" w:sz="0" w:space="0" w:color="auto"/>
                    <w:bottom w:val="none" w:sz="0" w:space="0" w:color="auto"/>
                    <w:right w:val="none" w:sz="0" w:space="0" w:color="auto"/>
                  </w:divBdr>
                </w:div>
                <w:div w:id="258294292">
                  <w:marLeft w:val="0"/>
                  <w:marRight w:val="0"/>
                  <w:marTop w:val="0"/>
                  <w:marBottom w:val="0"/>
                  <w:divBdr>
                    <w:top w:val="none" w:sz="0" w:space="0" w:color="auto"/>
                    <w:left w:val="none" w:sz="0" w:space="0" w:color="auto"/>
                    <w:bottom w:val="none" w:sz="0" w:space="0" w:color="auto"/>
                    <w:right w:val="none" w:sz="0" w:space="0" w:color="auto"/>
                  </w:divBdr>
                </w:div>
                <w:div w:id="4117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3398</Words>
  <Characters>21409</Characters>
  <Application>Microsoft Office Word</Application>
  <DocSecurity>0</DocSecurity>
  <Lines>178</Lines>
  <Paragraphs>49</Paragraphs>
  <ScaleCrop>false</ScaleCrop>
  <Company/>
  <LinksUpToDate>false</LinksUpToDate>
  <CharactersWithSpaces>24758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Oytun</dc:creator>
  <cp:keywords/>
  <dc:description/>
  <cp:lastModifiedBy>Hasan Oytun</cp:lastModifiedBy>
  <cp:revision>5</cp:revision>
  <dcterms:created xsi:type="dcterms:W3CDTF">2015-03-09T00:02:00Z</dcterms:created>
  <dcterms:modified xsi:type="dcterms:W3CDTF">2016-05-11T13:41:00Z</dcterms:modified>
</cp:coreProperties>
</file>